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Odbył się koncert dla Ukrainy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Z propozycją zorganizowania koncertu przyszła Rada Kultury ZG PZKO, przede wszystkim pani Halina Szczotka, ale pomagała cała Rada Kultury. Propozycja tego koncertu spotkała się z bardzo dobrym odzewem. Wszyscy wykonawcy, do których się zwróciliśmy, żeby wystąpili, bardzo chtnie się zgodzili i wszyscy nieodpłatnie.</w:t>
      </w:r>
    </w:p>
    <w:p>
      <w:pPr/>
      <w:r>
        <w:rPr>
          <w:b w:val="1"/>
          <w:bCs w:val="1"/>
        </w:rPr>
        <w:t xml:space="preserve">Przemek Orszulik, piosenkarz, pianistista:</w:t>
      </w:r>
      <w:r>
        <w:rPr/>
        <w:t xml:space="preserve"> Nie jest to pierwszy raz, kiedy biorę udział w czymś takim, w jakimś koncercie czy festiwalu charytatywnym. Więc kiedy była taka możliwość, ponownie coś uczynić, to postanowiłem, że jasne,nie ma sprawy.</w:t>
      </w:r>
    </w:p>
    <w:p>
      <w:pPr/>
      <w:r>
        <w:rPr/>
        <w:t xml:space="preserve">Oprócz solistów i zespołów w koncercie wzięli udział aktorzy sceny Polskiej Teatru Cieszyńskiego wraz kierownikiem Bogdanem Kokotkiem w roli moderatora. Do zbierania pieniędzy dla uchodźców włączyli się też harcerze oraz panie z Klubów Kobiet PZKO.</w:t>
      </w:r>
    </w:p>
    <w:p>
      <w:pPr/>
      <w:r>
        <w:rPr>
          <w:b w:val="1"/>
          <w:bCs w:val="1"/>
        </w:rPr>
        <w:t xml:space="preserve">Anna Piszczkiwicz, kierwoniczka Sekcji Kobiet PZKO:</w:t>
      </w:r>
      <w:r>
        <w:rPr/>
        <w:t xml:space="preserve"> Chcemy pomóc, wesprzeć kobiety i dzieci na Ukrainie. I wtedy, jak Zarząd Główny poinformował, że odbędzie się koncert charytatywny, trzeba coś upiec coś przygotować, to panie chętnie się przyłączyły.</w:t>
      </w:r>
    </w:p>
    <w:p>
      <w:pPr/>
      <w:r>
        <w:rPr/>
        <w:t xml:space="preserve">Cały dochód przekazany zostanie trzem instytucjom zbierającym środki dla uchodźców. Jedną z nich jest współorganizator imprezy Miasto Czeski Cieszyn.  </w:t>
      </w:r>
    </w:p>
    <w:p>
      <w:pPr/>
      <w:r>
        <w:rPr>
          <w:b w:val="1"/>
          <w:bCs w:val="1"/>
        </w:rPr>
        <w:t xml:space="preserve">Helena Legowicz, prezes PZKO: </w:t>
      </w:r>
      <w:r>
        <w:rPr/>
        <w:t xml:space="preserve">Zdecydowało się na przekazanie tego dochodu do domu rekolekcyjnego parafii rzymsko-katolickiej w Cz. Cieszynie. Tam już od dwu tygodni czy trzech tygodni przyjmowana jest grupa dzieci ukraińskich uciekinierów.</w:t>
      </w:r>
    </w:p>
    <w:p>
      <w:pPr/>
      <w:r>
        <w:rPr/>
        <w:t xml:space="preserve">Pozostałe dwie części powędrują do Stowarzyszenia Wspólnota Polska oraz do Fundacji Pomoc Polakom na Wschodzie. </w:t>
      </w:r>
    </w:p>
    <w:p>
      <w:pPr/>
      <w:r>
        <w:rPr>
          <w:b w:val="1"/>
          <w:bCs w:val="1"/>
        </w:rPr>
        <w:t xml:space="preserve">Juliusz Gałkowski, wiceprezes Fundacji Pomoc Polakom na Wschodzie:</w:t>
      </w:r>
      <w:r>
        <w:rPr/>
        <w:t xml:space="preserve"> To jest moment historyczny Po raz pierwszy  to Polacy na Zaolziu pomagają. Rzeka Olza nie jest granicą między Polską a Czechami a w tej chwili przestała być granicą wobec Ukrainy.To jest wielkie zjednoczenie trzech narodów, a my jesteśmy strasznie wdzięczni. Od początku wojny robimy, co możemy, żeby pomagać uchodźcom i na terenie Polski, jak również pomagać tam, tym ludziom, którzy jeszcze nie wyjechali, którzy nie chcą uciekać. Robimy to, nie patrząc na narodowość. </w:t>
      </w:r>
    </w:p>
    <w:p>
      <w:pPr/>
      <w:r>
        <w:rPr/>
        <w:t xml:space="preserve">  Zbiórka trwa do północy 30 marca. Podliczanie odbędzie się więc już po premierze tego wydania  Stonawskiego Ekspresu.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635/odby%C5%82-sie-koncert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2026-07-02T00:03:30+02:00</dcterms:created>
  <dcterms:modified xsi:type="dcterms:W3CDTF">2026-07-02T00:03:30+02:00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