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31.3.2022,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ZUŠ Jana Amose Komenského oslavovala narozeniny Učitele národů</w:t>
      </w:r>
    </w:p>
    <w:p>
      <w:pPr/>
      <w:r>
        <w:rPr/>
        <w:t xml:space="preserve">  Zhruba hodinový program odstartovala flétnistka Jana Dordová.  Posluchači si vychutnali i skladby v podání violoncella a klavíru.</w:t>
      </w:r>
    </w:p>
    <w:p>
      <w:pPr/>
      <w:r>
        <w:rPr>
          <w:b w:val="1"/>
          <w:bCs w:val="1"/>
        </w:rPr>
        <w:t xml:space="preserve">Renáta Talpová, ředitelka ZUŠ Komenského:</w:t>
      </w:r>
      <w:r>
        <w:rPr/>
        <w:t xml:space="preserve"> „</w:t>
      </w:r>
      <w:r>
        <w:rPr>
          <w:i w:val="1"/>
          <w:iCs w:val="1"/>
        </w:rPr>
        <w:t xml:space="preserve">Představil se nám hudebně  výtvarný obor a přišlo kolem čtyřiceti lidí. Pozvali jsme  hosty z městského úřadu a kolegy ze základních škol</w:t>
      </w:r>
      <w:r>
        <w:rPr/>
        <w:t xml:space="preserve">.“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Janis Masmanidis, vedoucí výtvarného oboru: </w:t>
      </w:r>
      <w:r>
        <w:rPr/>
        <w:t xml:space="preserve">„Výstava  je průřez různými ročníky našich žáků. Jsou tu různé  techniky jako malba, kresba, grafika nebo počítačová grafika."</w:t>
      </w:r>
    </w:p>
    <w:p>
      <w:pPr/>
      <w:r>
        <w:rPr/>
        <w:t xml:space="preserve">  Celý večer ukončila Alice Štěpánková skladbou Garyho Shockera  - Regrets in Resolution. To v překladu znamená lítost a  rozhřešení.</w:t>
      </w:r>
    </w:p>
    <w:p>
      <w:pPr/>
      <w:hyperlink r:id="rId9" w:history="1">
        <w:r>
          <w:rPr/>
          <w:t xml:space="preserve"/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647/bez-komentare-zus-jana-amose-komenskeho-oslavovala-narozeniny-ucitele-narodu" TargetMode="External"/><Relationship Id="rId9" Type="http://schemas.openxmlformats.org/officeDocument/2006/relationships/hyperlink" Target="/data/gallery/modules/polar/news/articles/videos/20220331133538_990/video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2026-05-17T12:03:50+02:00</dcterms:created>
  <dcterms:modified xsi:type="dcterms:W3CDTF">2026-05-17T12:03:50+02:00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