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čtenáře, děti si odnesly plno zážitků</w:t>
      </w:r>
    </w:p>
    <w:p>
      <w:pPr/>
      <w:r>
        <w:rPr>
          <w:b w:val="1"/>
          <w:bCs w:val="1"/>
        </w:rPr>
        <w:t xml:space="preserve">Anna Kapera, obecní knihovna Horní Suchá: </w:t>
      </w:r>
      <w:r>
        <w:rPr/>
        <w:t xml:space="preserve">“S kolegyní paní Bulavovou jsme už měly jednu zkušenost, když jsme ještě byly ve staré budově v knihovně, že nám přišla paní Marta Orszulik udělat besedu pro děti z prvního stupně a velice se to líbilo a učitelky byly spokojené.”</w:t>
      </w:r>
    </w:p>
    <w:p>
      <w:pPr/>
      <w:r>
        <w:rPr/>
        <w:t xml:space="preserve">Knihovnice dětem ukázaly,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knihovny Karviná: </w:t>
      </w:r>
      <w:r>
        <w:rPr/>
        <w:t xml:space="preserve">“S dětmi jsme si hrály na detektivy, ukázaly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tady nejvíce líbilo, že jsme mohli rozluštit hádanky.”</w:t>
      </w:r>
    </w:p>
    <w:p>
      <w:pPr/>
      <w:r>
        <w:rPr/>
        <w:t xml:space="preserve">Pasování malých čtenářů se konalo i na druhé základní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0680/prvnaci-z-horni-suche-byli-pasovani-na-ctenare-deti-si-odnesly-pln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2026-07-06T21:40:41+02:00</dcterms:created>
  <dcterms:modified xsi:type="dcterms:W3CDTF">2026-07-06T21:40:41+02:00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