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chce i přes znepravomocnění dalšího stavebního povolení dostavět obchvat Frýdku-Místku v termínu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769/rsd-chce-i-pres-znepravomocneni-dalsiho-stavebniho-povoleni-dostavet-obchvat-frydkumistku-v-ter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