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Srdce pro Porubu dál pomáhá. Tentokrát lidé přispívali na devítiletou Evičku</w:t>
      </w:r>
    </w:p>
    <w:p>
      <w:pPr/>
      <w:r>
        <w:rPr/>
        <w:t xml:space="preserve">43 200 korun. Právě touto částkou Porubané přispěli devítileté Evičce, která trpí Downovým syndromem, prostřednictvím sbírky Srdce pro Porubu. Symbolický šek jí a její mamince slavnostně předalo vedení porubské radnice v knihovně na Podroužkově ulici. </w:t>
      </w:r>
    </w:p>
    <w:p>
      <w:pPr/>
      <w:r>
        <w:rPr>
          <w:b w:val="1"/>
          <w:bCs w:val="1"/>
        </w:rPr>
        <w:t xml:space="preserve">Jana Hudečková. maminka Evičky: </w:t>
      </w:r>
      <w:r>
        <w:rPr/>
        <w:t xml:space="preserve">“Jsme rádi, velice nám to pomůže. Použijeme to na rehabilitace, které pomáhají Evičce v rozvoji. Už jsme tam chodili, ale bohužel nám finanční situace nedovolila, protože hodina cvičení stojí kolem tisíce korun, takže nám to moc pomůže. Evička tam ráda chodí. Ona má ochabené svalstvo a tam cvičí ve speciálním oblečku.”</w:t>
      </w:r>
    </w:p>
    <w:p>
      <w:pPr/>
      <w:r>
        <w:rPr/>
        <w:t xml:space="preserve">Od chvíle, kdy byla sbírka Srdce pro Porubu založena, už pomohla čtyřem lidem.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“Tři z toho byli děti a jeden pán na vozíčku. Byli to dva chlapečci, jedna Adélka, jedna holčička, které jsme předávali šek o Vánocích a dneska je to Evička. Je vidět, že Evička si to užívá od začátku. Nejdřív měla dortík v místní kavárně, teď se houpe a my jsme moc rádi, že jsme mohli pomoct dalšímu porubskému dítku. Věříme, že si to užije, že to pomůže tak, jak to pomoct má.”</w:t>
      </w:r>
    </w:p>
    <w:p>
      <w:pPr/>
      <w:r>
        <w:rPr>
          <w:b w:val="1"/>
          <w:bCs w:val="1"/>
        </w:rPr>
        <w:t xml:space="preserve">Evička Hudečková: </w:t>
      </w:r>
      <w:r>
        <w:rPr/>
        <w:t xml:space="preserve">“Hrála jsem si s Lucinkou a potom jsme šly tady a potom ven. Zákusek jsem měla košíčky. Já jsem si je vybrala a taky kakao a čokoládku. Chodím do školy. A máš tam kamarády? Ano, Vojtu, Ondru, Evu a Rebeku.”</w:t>
      </w:r>
    </w:p>
    <w:p>
      <w:pPr/>
      <w:r>
        <w:rPr/>
        <w:t xml:space="preserve">Sbírka Srdce pro Porubu stále pokračuje a pomáhat tak můžete dál. </w:t>
      </w:r>
    </w:p>
    <w:p>
      <w:pPr/>
      <w:r>
        <w:rPr>
          <w:b w:val="1"/>
          <w:bCs w:val="1"/>
        </w:rPr>
        <w:t xml:space="preserve">Miroslav Otisk ODS), místostarosta MOb Ostrava-Poruba: </w:t>
      </w:r>
      <w:r>
        <w:rPr/>
        <w:t xml:space="preserve">“My samozřejmě se sbírkou pro Porubu chceme pokračovat. Další sbírka bude pro Tomáše Berku na nákup jeho pomůcky, takzvaný vertikalizační stojan, který ulehčí jeho rodičům s jeho manipulací. Takže neustále sbíráme penízky pro další dobré účely.”</w:t>
      </w:r>
    </w:p>
    <w:p>
      <w:pPr/>
      <w:r>
        <w:rPr/>
        <w:t xml:space="preserve">Na Tomáše mohou lidé přispívat prostřednictvím pokladničky v infocentru na Hlavní třídě, nebo mohou posílat peníze na transparentní účet s číslem</w:t>
      </w:r>
      <w:r>
        <w:rPr>
          <w:b w:val="1"/>
          <w:bCs w:val="1"/>
        </w:rPr>
        <w:t xml:space="preserve"> 500063622/0800.</w:t>
      </w:r>
    </w:p>
    <w:p>
      <w:pPr/>
      <w:r>
        <w:rPr/>
        <w:t xml:space="preserve">V Infocentru si můžete koupit i speciální plecháček, z jehož prodeje jde 50 korun právě na sbírku. 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777/sbirka-srdce-pro-porubu-dal-pomaha-tentokrat-lide-prispivali-na-devitiletou-ev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2026-04-20T17:06:39+02:00</dcterms:created>
  <dcterms:modified xsi:type="dcterms:W3CDTF">2026-04-20T17:06:39+02:00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