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ve Frýdku-Místku už má připravenou pestrou nabídku letních táborů pro děti</w:t>
      </w:r>
    </w:p>
    <w:p>
      <w:pPr/>
      <w:r>
        <w:rPr/>
        <w:t xml:space="preserve">O letní tábory je ve Frýdku-Místku tradičně velký zájem.  Většina z nich bývá velmi rychle obsazena už v jarních měsících. Středisko  volného času Klíč ale bývá v případě velkého zájmu schopné přidat i tábory  navíc. Letošní nabídka je opravdu velmi pestrá a opět prošla mírnou obměnou.</w:t>
      </w:r>
    </w:p>
    <w:p>
      <w:pPr/>
      <w:r>
        <w:rPr>
          <w:b w:val="1"/>
          <w:bCs w:val="1"/>
        </w:rPr>
        <w:t xml:space="preserve">Patrik Siegelstein, ředitel SVČ Klíč FM:</w:t>
      </w:r>
      <w:r>
        <w:rPr/>
        <w:t xml:space="preserve"> "Letos nabízíme celkem 29 táborů. Z toho 20 příměstských  táborů, 9 pobytových táborů. Přidali jsme nějaké speciální tábory. Máme tam  tábor nově pro malé děti od pěti let. Přidali jsme nějaké tábory specializované,  jako například výtvarná výchova, technika a další věci."</w:t>
      </w:r>
    </w:p>
    <w:p>
      <w:pPr/>
      <w:r>
        <w:rPr/>
        <w:t xml:space="preserve">Pobytové tábory jsou určeny pro kluky a holky ve věku od 6 do  15 let. </w:t>
      </w:r>
    </w:p>
    <w:p>
      <w:pPr/>
      <w:r>
        <w:rPr>
          <w:b w:val="1"/>
          <w:bCs w:val="1"/>
        </w:rPr>
        <w:t xml:space="preserve">Veronika Bortlová, zástupce ředitele pro pedagogiku SVČ Klíč  FM:</w:t>
      </w:r>
      <w:r>
        <w:rPr/>
        <w:t xml:space="preserve"> "Pro děti máme připravená různá témata. Letos například téma  Trosečník. Nebo Robin Hood, Hvězdná brána, Svět superhrdinů nebo takové  tradiční, jako například Můj první tábor, či Šachový tábor. Na děti čekají  sportovní aktivity, ať už tradiční nebo i nějaké nové netradiční. Dále různé výtvarné  aktivity. Vycházky do přírody, různé výlety. A hlavně děti zažijí na táborech  samozřejmě mnoho dobrodružství a legrace. A krásně se tam stmelí kolektiv."</w:t>
      </w:r>
    </w:p>
    <w:p>
      <w:pPr/>
      <w:r>
        <w:rPr>
          <w:b w:val="1"/>
          <w:bCs w:val="1"/>
        </w:rPr>
        <w:t xml:space="preserve">Patrik Siegelstein, ředitel SVČ Klíč FM:</w:t>
      </w:r>
      <w:r>
        <w:rPr/>
        <w:t xml:space="preserve"> "Příměstské tábory budou tady ve Frýdku-Místku. Budou se odehrávat  tady v našich budovách ve městě a v okolí. Děti budou mít opět k dispozici  snídaně. Tak, jak jsme zavedli loni. To jsme zachovali i pro letošek. Pobytové  tábory máme víceméně dalo by se říct po celé republice. Jsme v jižních Čechách,  na jižní Moravě, tady v Beskydech. Různě ve stanech, v budovách, v chatkách.  Je to různé."</w:t>
      </w:r>
    </w:p>
    <w:p>
      <w:pPr/>
      <w:r>
        <w:rPr/>
        <w:t xml:space="preserve">Příměstské tábory se dělí na odborné a obecné. </w:t>
      </w:r>
    </w:p>
    <w:p>
      <w:pPr/>
      <w:r>
        <w:rPr>
          <w:b w:val="1"/>
          <w:bCs w:val="1"/>
        </w:rPr>
        <w:t xml:space="preserve">David Plánička, pedagog volného času SVČ Klíč FM:</w:t>
      </w:r>
      <w:r>
        <w:rPr/>
        <w:t xml:space="preserve"> "Z těch obecných třeba můžu vyzvednout tábor Harry  Potter, který je oblíbeným tématem. Potom třeba nově si najdou turisti u nás  zalíbení v Putujeme Beskydy, kde budou putovat po horách. Poznávat různé  kopce tady v okolí. A třeba z těch odborných jsou to potom výtvarné  tábory. Jako třeba Artium, Mozaika a Keramika. Potom Světem techniky, který je  technický tábor specializující se na roboty, Arduino a 3D tisk. A ještě  například třeba divadlo, které máme dvakrát v tomto roce."</w:t>
      </w:r>
    </w:p>
    <w:p>
      <w:pPr/>
      <w:r>
        <w:rPr/>
        <w:t xml:space="preserve">Kompletní přehled všech letních táborů s datumy, místy  konání, cenami a informacemi o přihláškách najdou zájemci tradičně na webových  stránkách střediska volného času www.klicfm.cz.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827/svc-klic-ve-frydkumistku-uz-ma-pripravenou-pestrou-nabidku-letnich-taboru-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2026-06-19T13:05:36+02:00</dcterms:created>
  <dcterms:modified xsi:type="dcterms:W3CDTF">2026-06-19T13:05:36+02:00</dcterms:modified>
</cp:coreProperties>
</file>

<file path=docProps/custom.xml><?xml version="1.0" encoding="utf-8"?>
<Properties xmlns="http://schemas.openxmlformats.org/officeDocument/2006/custom-properties" xmlns:vt="http://schemas.openxmlformats.org/officeDocument/2006/docPropsVTypes"/>
</file>