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12.4.2022,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Jména 20 tisíc podvedených lidí četl automat 3 týdny. Obžalovaný nabízel práci domů</w:t>
      </w:r>
    </w:p>
    <w:p>
      <w:pPr/>
      <w:r>
        <w:rPr/>
        <w:t xml:space="preserve">Denis Vinček už byl v roce 2016 odsouzen k 6 letům vězení. Šlo o klasický případ multilevelové hry, jak se u nás říká letadla. Muž nabízel práci domů a když se mu někdo na inzerát ozval, chtěl po něm vstupní poplatek. Ta práce pak spočívala v tom, že zájemce rozesílal další dopisy z nabídkou práce domů. Dohromady u asi 20 tisíc lidí poslalo 6 milionů korun. </w:t>
      </w:r>
    </w:p>
    <w:p>
      <w:pPr/>
      <w:r>
        <w:rPr>
          <w:b w:val="1"/>
          <w:bCs w:val="1"/>
        </w:rPr>
        <w:t xml:space="preserve">Petr Novák, soudce (natočeno v r. 2016):</w:t>
      </w:r>
      <w:r>
        <w:rPr/>
        <w:t xml:space="preserve"> “Tím spáchal zvlášť závažný zločinu podvodu a odsuzuje se na 6 let nepodmíněně.”</w:t>
      </w:r>
    </w:p>
    <w:p>
      <w:pPr/>
      <w:r>
        <w:rPr/>
        <w:t xml:space="preserve">Vinček před soudem nevypovídal. Na policii ale uvedl, že se za podvodníka nepovažuje. Zájemci o práci prý měli svobodnou volbu.</w:t>
      </w:r>
    </w:p>
    <w:p>
      <w:pPr/>
      <w:r>
        <w:rPr>
          <w:b w:val="1"/>
          <w:bCs w:val="1"/>
        </w:rPr>
        <w:t xml:space="preserve">Denis Vinček, obžalovaný</w:t>
      </w:r>
      <w:r>
        <w:rPr/>
        <w:t xml:space="preserve"> (natočeno v r. 2016): “Cítím se nevinný.”</w:t>
      </w:r>
    </w:p>
    <w:p>
      <w:pPr/>
      <w:r>
        <w:rPr/>
        <w:t xml:space="preserve">Jenže soudce tehdy nepřečetl jména všech poškozených a tak odvolací soud případ vrátil. Nyní to ostravský krajský soud napravil a s pomocí automatu byla přečtena všechna jména. Trvalo to 3 týdny.</w:t>
      </w:r>
    </w:p>
    <w:p>
      <w:pPr/>
      <w:r>
        <w:rPr>
          <w:b w:val="1"/>
          <w:bCs w:val="1"/>
        </w:rPr>
        <w:t xml:space="preserve">Martina Schwettrová, mluvčí Krajského soudu v Ostravě: </w:t>
      </w:r>
      <w:r>
        <w:rPr/>
        <w:t xml:space="preserve">"Obžalovaný byl odsouzen za trestný čin podvodu ke 3 letům odnětí svobody. Původně dostal trest ve výši 6 let, nicméně změnila se právní kvalifikace." </w:t>
      </w:r>
    </w:p>
    <w:p>
      <w:pPr/>
      <w:r>
        <w:rPr/>
        <w:t xml:space="preserve">Od minulého rozsudku se měnila hranice pro škodu velkého rozsahu z 5 na 10 milionů korun. Vinček se tentokrát přes hranici nedostal a tak mu byl trest o polovinu snížen.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860/jmena-20-tisic-podvedenych-lidi-cetl-automat-3-tydny-obzalovany-nabizel-praci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2026-06-25T03:35:05+02:00</dcterms:created>
  <dcterms:modified xsi:type="dcterms:W3CDTF">2026-06-25T03:35:05+02:00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