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Ukrajinské děti začaly navštěvovat středisko Don Bosko v Havířově, našly tam nové kamarády</w:t>
      </w:r>
    </w:p>
    <w:p>
      <w:pPr/>
      <w:r>
        <w:rPr/>
        <w:t xml:space="preserve">Děti z Ukrajiny potřebují smysluplně trávit volný čas. Což jde v pokojích na ubytovnách či na  chodbách dost obtížně. Některé z nich si už našly cestu do střediska volného času Don Bosko, které je schopné přijmout každé dítě, které přijde. 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"Přicházejí spontánně, nejdříve ze zvědavosti, tak jsme je přivítali, bavíme se s nimi trochu rusky, trochu polsky, rukama, nohama. Zapojují se do všech kroužků, rukodělných, robotických, tělocvičných, šití, vaření a nijak je nechceme dávat zvlášť. Právě proto, aby naposlouchaly řeč, aby se seznámily a jsem velmi překvapen, že děti jsou úplně super, přijímají je s otevřenou náručí. Žádný problém.”</w:t>
      </w:r>
    </w:p>
    <w:p>
      <w:pPr/>
      <w:r>
        <w:rPr>
          <w:b w:val="1"/>
          <w:bCs w:val="1"/>
        </w:rPr>
        <w:t xml:space="preserve">Timur: </w:t>
      </w:r>
      <w:r>
        <w:rPr/>
        <w:t xml:space="preserve">"Já jsem tady začal chodit, abych si se svými kamarády zahrál stolní fotbal a moc se mi líbí kreslit 3D perem. Chodím tady s kamarádem, jmenuje se Amir. Kamarádů tady mám hodně.  Do školy nechodím, protože mne nepřijali, ale chodím tady na doučovací kurz."</w:t>
      </w:r>
    </w:p>
    <w:p>
      <w:pPr/>
      <w:r>
        <w:rPr>
          <w:b w:val="1"/>
          <w:bCs w:val="1"/>
        </w:rPr>
        <w:t xml:space="preserve">Amir: </w:t>
      </w:r>
      <w:r>
        <w:rPr/>
        <w:t xml:space="preserve">"Já sem chodím s babičkou. Hrajeme různé hry na počítači a hokej. Do školy chodím."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jsem ráda, že mají tady kamarády, že si je našli. Bavím se s nimi, ale většinou jim nerozumím, takže se s nimi nepobavím, ale hrajeme hry a mám je ráda. Vždy jsem se chtěla učit rusky a teď hrozí, že už to na školách nepůjde. Tak jsem ráda, že oni mne ukrajinsky a rusky učit mohou."</w:t>
      </w:r>
    </w:p>
    <w:p>
      <w:pPr/>
      <w:r>
        <w:rPr/>
        <w:t xml:space="preserve">A co říkáš na to, že museli takto utéct před válkou?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velice smutné a opravdu nechápu, proč to dělají a vlastně nechápu celou tu situaci. Nějak se se mnou o tom nechce nikdo bavit." </w:t>
      </w:r>
    </w:p>
    <w:p>
      <w:pPr/>
      <w:r>
        <w:rPr/>
        <w:t xml:space="preserve">Středisko se postará i o děti, které prozatím nechodí do školy.</w:t>
      </w:r>
    </w:p>
    <w:p>
      <w:pPr/>
      <w:r>
        <w:rPr>
          <w:b w:val="1"/>
          <w:bCs w:val="1"/>
        </w:rPr>
        <w:t xml:space="preserve">Jindřich Honěk, ředitel CSVČ Don Bosko Havířov:</w:t>
      </w:r>
      <w:r>
        <w:rPr/>
        <w:t xml:space="preserve"> "Ano děti začaly chodit i na doučování, trochu je problém s klávesnicemi. Tak jsme obratem objednali ukrajinské klávesnice."</w:t>
      </w:r>
    </w:p>
    <w:p>
      <w:pPr/>
      <w:r>
        <w:rPr/>
        <w:t xml:space="preserve">Na léto Don Bosko plánuje tábory, do kterých se budou moci ukrajinské děti také zapojit a jeden turnus bude určen i čistě pro jejich skupinu.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866/ukrajinske-deti-zacaly-navstevovat-stredisko-don-bosko-v-havirove-nasly-tam-nove-kama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2026-04-17T02:09:32+02:00</dcterms:created>
  <dcterms:modified xsi:type="dcterms:W3CDTF">2026-04-17T02:09:32+02:00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