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Bible v průběhu 24 hodin poprvé v Opavě</w:t>
      </w:r>
    </w:p>
    <w:p>
      <w:pPr/>
      <w:r>
        <w:rPr/>
        <w:t xml:space="preserve">Čtení  Bible v průběhu 24 hodin mělo v Opavě premiéru. Do Konkatedrály  Nanebevzetí Panny Marie přišli nejen čtenáři, ale také  posluchači, kteří si chtěli připomenout Nový zákon a příběh  o životě Ježíše Krista. Za mikrofonem před oltářem se  střídali čtenáři.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„Hlavně  v noci byl trochu problém, ale nakonec se všechno pokrylo. Bylo  potřeba 175 lidí, nakonec máme kolem 150. Někteří si, v noci,  vzali více čtení.“</w:t>
      </w:r>
    </w:p>
    <w:p>
      <w:pPr/>
      <w:r>
        <w:rPr/>
        <w:t xml:space="preserve">Čtenářskou  štafetu zahájil biskup ostravsko-opavské diecéze Martin David.</w:t>
      </w:r>
    </w:p>
    <w:p>
      <w:pPr/>
      <w:r>
        <w:rPr>
          <w:b w:val="1"/>
          <w:bCs w:val="1"/>
        </w:rPr>
        <w:t xml:space="preserve">Martin  David, biskup ostravsko-opavské diecéze: „</w:t>
      </w:r>
      <w:r>
        <w:rPr/>
        <w:t xml:space="preserve">Myslím,  že v každý okamžik, je někde na světě člověk, který se s Biblí  modlí. Který biblický text nějakým způsobem používá.“</w:t>
      </w:r>
    </w:p>
    <w:p>
      <w:pPr/>
      <w:r>
        <w:rPr/>
        <w:t xml:space="preserve">Čtenáři  se za mikrofonem střídali po sedmi minutách.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„Budu  číst dneska v  noci  od  půl čtvrté. Teď jsem přišla jen poslouchat.“ </w:t>
      </w:r>
    </w:p>
    <w:p>
      <w:pPr/>
      <w:r>
        <w:rPr/>
        <w:t xml:space="preserve">  V  Opavě se do čtení Bible v průběhu dne zapojili věřící i  nevěřící. A mnozí další si přišli jen tak posedět a  poslechnout si dva tisíce let starý text, který poukazuje na  hodnoty, z nichž  vyrůstá evropská kultura.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82/cteni-bible-v-prubehu-24-hodin-popr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2026-05-24T11:31:40+02:00</dcterms:created>
  <dcterms:modified xsi:type="dcterms:W3CDTF">2026-05-24T11:31:40+02:00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