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vybavili ukrajinským dětem na ubytovně hernu</w:t>
      </w:r>
    </w:p>
    <w:p>
      <w:pPr/>
      <w:r>
        <w:rPr/>
        <w:t xml:space="preserve">Známe pořekadlo Kdo si hraje, nezlobí, platí za každé situace. Zvlášť, když děti bydlí v malých pokojích, jako tyto v ubytovně ve Střední ulici v Havířově-Šumbarku. Městská realitní agentura proto uvítala iniciativu strážníků, kteří se rozhodli, že ukrajinským dětem vybaví hernu. </w:t>
      </w:r>
    </w:p>
    <w:p>
      <w:pPr/>
      <w:r>
        <w:rPr>
          <w:b w:val="1"/>
          <w:bCs w:val="1"/>
        </w:rPr>
        <w:t xml:space="preserve">Monika Krpelíková, MP Havířov: </w:t>
      </w:r>
      <w:r>
        <w:rPr/>
        <w:t xml:space="preserve">“První co bylo, když jsem tady viděla tu hernu nehernu, tak jsem se rozhodla, že to bude první věc, do které budeme nechci říct investovat, ale chtěli bychom jim to tady zpříjemnit, aby si měly kde hrát a s čím, protože to tady bylo úplně holé. Z těch peněz, které se vybraly, tak se udělal takový základní nákup. Nějaký nábytek, stan na hraní, aby děti měly své soukromí s tím, že děvčata udělala doma pořádek a přinesla hračky.”</w:t>
      </w:r>
    </w:p>
    <w:p>
      <w:pPr/>
      <w:r>
        <w:rPr/>
        <w:t xml:space="preserve">Děti byly z herny ihned nadšené.</w:t>
      </w:r>
    </w:p>
    <w:p>
      <w:pPr/>
      <w:r>
        <w:rPr>
          <w:b w:val="1"/>
          <w:bCs w:val="1"/>
        </w:rPr>
        <w:t xml:space="preserve">anketa:</w:t>
      </w:r>
      <w:r>
        <w:rPr/>
        <w:t xml:space="preserve"> “Já tady budu chodit každý den.”</w:t>
      </w:r>
    </w:p>
    <w:p>
      <w:pPr/>
      <w:r>
        <w:rPr>
          <w:b w:val="1"/>
          <w:bCs w:val="1"/>
        </w:rPr>
        <w:t xml:space="preserve">anketa:</w:t>
      </w:r>
      <w:r>
        <w:rPr/>
        <w:t xml:space="preserve"> “Ráda kreslím, líbí se mi tady ten koberec, prostě všechno.”</w:t>
      </w:r>
    </w:p>
    <w:p>
      <w:pPr/>
      <w:r>
        <w:rPr>
          <w:b w:val="1"/>
          <w:bCs w:val="1"/>
        </w:rPr>
        <w:t xml:space="preserve">paní Olga: </w:t>
      </w:r>
      <w:r>
        <w:rPr/>
        <w:t xml:space="preserve">"Myslím, že to je super, protože naše děti chodily tady do toho bytu, ale neměly nic. Děkujeme policii, protože tady máme mnoho hraček. Mohou si malovat.”</w:t>
      </w:r>
    </w:p>
    <w:p>
      <w:pPr/>
      <w:r>
        <w:rPr/>
        <w:t xml:space="preserve">Strážníci chtějí dětem pomáhat i nadále a připravují pro ně na příští sobotu dětský den přímo v areálu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885/havirovsti-straznici-vybavili-ukrajinskym-detem-na-ubytovne-he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2026-08-29T18:54:56+02:00</dcterms:created>
  <dcterms:modified xsi:type="dcterms:W3CDTF">2026-08-29T18:54:56+02:00</dcterms:modified>
</cp:coreProperties>
</file>

<file path=docProps/custom.xml><?xml version="1.0" encoding="utf-8"?>
<Properties xmlns="http://schemas.openxmlformats.org/officeDocument/2006/custom-properties" xmlns:vt="http://schemas.openxmlformats.org/officeDocument/2006/docPropsVTypes"/>
</file>