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U Dolu Barbora vznikne vědecký park</w:t>
      </w:r>
    </w:p>
    <w:p>
      <w:pPr/>
      <w:r>
        <w:rPr/>
        <w:t xml:space="preserve">Projekt EDEN Silesia je inspirovaný anglickým EDEN  Projectem, který vyrostl na půdorysu bývalého kaolínového dolu v hrabství  Cornwall. Velkokapacitní skleníky nabízejí návštěvníkům, kteří se tam sjíždějí  nejen z Británie, ale i z Evropy a dalších koutů planety, poznání nejrůznějších  biotopů. Jsou v nich vytvořena prostředí vhodná pro nejrozličnější druhy  rostlin i pro vzácné druhy motýlů a hmyzu. Cornwallským EDENem se inspirovali i  v dalších částech světa, dalším projektem má být ten na Karvinsku. Jeho  nositelem je Slezská univerzita v Opavě.</w:t>
      </w:r>
    </w:p>
    <w:p>
      <w:pPr/>
      <w:r>
        <w:rPr/>
        <w:t xml:space="preserve">„Slezská univerzita se při sestavování svého záměru projektu  inspirovala dvacetiletými zkušenostmi z provozování prvotního projektu EDEN z  Velké Británie, na jehož počátku existovalo jen území zdevastované těžbou  kaolínu a na konci opravdová rajská zahrada se třemi tisíci druhy rostlin a  obrovskými přínosy pro místní ekonomiku. Naší vizí je přinést stejné benefity  pro Karvinsko – zejména přetvořit a uzdravit velkou část krajiny zničené  hornickou minulostí a vybudovat vzdělávací a výzkumné kapacity zaměřené na  udržitelný rozvoj. Přínosů, které projekt nabídne, bude samozřejmě mnohem  více,“</w:t>
      </w:r>
    </w:p>
    <w:p>
      <w:pPr/>
      <w:r>
        <w:rPr/>
        <w:t xml:space="preserve"> popsal cíle projektu </w:t>
      </w:r>
      <w:r>
        <w:rPr>
          <w:b w:val="1"/>
          <w:bCs w:val="1"/>
        </w:rPr>
        <w:t xml:space="preserve">prorektor pro strategii a komunikaci Slezské  univerzity Tomáš Gongol.</w:t>
      </w:r>
    </w:p>
    <w:p>
      <w:pPr/>
      <w:r>
        <w:rPr/>
        <w:t xml:space="preserve">Slezská univerzita společně s Moravskoslezským krajem a  statutárním městem Karviná jedná se zástupci britského EDEN Project už více než  rok. Hlavním tématem je nejen poskytnutí licence pro EDEN Silesia, ale také  realizace studie proveditelnosti tohoto ambiciózního projektu. Britští  odborníci jsou pro její zpracování ideální. Proto se vysocí manažeři britského  Edenu po řadě předchozích technických jednání přijeli přesvědčit o kvalitě a  vhodnosti českého zázemí a dohodnout konkrétní prvky další spolupráce. </w:t>
      </w:r>
    </w:p>
    <w:p>
      <w:pPr/>
      <w:r>
        <w:rPr/>
        <w:t xml:space="preserve">„Český  Eden je po všech stránkách dobře připravený a prohlídka území nás utvrdila, že  jsme nevážili cestu zbytečně. Zcela unikátní je spojení s univerzitou a tím  pádem vědecko-výzkumný potenciál projektu. Nikde jinde na světě jsme nenalezli  takovou synergii s vědou, ale i s úřady,“ </w:t>
      </w:r>
    </w:p>
    <w:p>
      <w:pPr/>
      <w:r>
        <w:rPr/>
        <w:t xml:space="preserve">podotkl </w:t>
      </w:r>
      <w:r>
        <w:rPr>
          <w:b w:val="1"/>
          <w:bCs w:val="1"/>
        </w:rPr>
        <w:t xml:space="preserve">CEO Eden Project  International David Harland</w:t>
      </w:r>
      <w:r>
        <w:rPr/>
        <w:t xml:space="preserve">, který má již zkušenosti s výstavbou podobných  projektů v jiných částech světa. „Plácli jsme si a jdeme do Feasibility study,  tedy studie proveditelnosti, která odpoví na zásadní otázky, například možné vytápění  skleníků důlními plyny. V nejbližších týdnech budete potkávat naše kolegy,  kteří zde budou detailněji zkoumat podloží, kubaturu skleníků, ale i podobu  budoucí architektury,“ doplnil David Harland, kterého do Moravskoslezského  kraje doprovodila krajinná architektka EDEN Project Jane Knight.</w:t>
      </w:r>
    </w:p>
    <w:p>
      <w:pPr/>
      <w:r>
        <w:rPr/>
        <w:t xml:space="preserve">Architektonická vize skleníků byla další důležitou částí  dvoudenní anglické návštěvy. Vize projektu EDEN Silesia, kterou představil  ateliér Fiala Architects, pracuje s historickým kontextem území. Podle  architekta Jiřího Fialy koncept souvisí s patronkou horníků svatou Barborou a  větvičkami třešní barborky kvetoucími na Boží hod. Tento symbol vyvstává z  trosek černé zdevastované krajiny jako bílý květ, který přináší naději na změnu  a zhmotňuje se v samotném objektu EDENU.</w:t>
      </w:r>
    </w:p>
    <w:p>
      <w:pPr/>
      <w:r>
        <w:rPr/>
        <w:t xml:space="preserve"> „Projekt jsme  připravovali s vědomím historie tohoto místa. Karvinsko a zejména lokalita  Staré Karviné a jejího okolí mají pohnutou historii a nesou významné kulturní a  historické dědictví, které musíme a chceme respektovat,“</w:t>
      </w:r>
    </w:p>
    <w:p>
      <w:pPr/>
      <w:r>
        <w:rPr/>
        <w:t xml:space="preserve"> vysvětlil </w:t>
      </w:r>
      <w:r>
        <w:rPr>
          <w:b w:val="1"/>
          <w:bCs w:val="1"/>
        </w:rPr>
        <w:t xml:space="preserve">1. náměstek  hejtmana Moravskoslezského kraje Jakub Unucka</w:t>
      </w:r>
      <w:r>
        <w:rPr/>
        <w:t xml:space="preserve">, který je v projektu, coby  zástupce kraje, intenzivně zapojen od samého začátku. </w:t>
      </w:r>
    </w:p>
    <w:p>
      <w:pPr/>
      <w:r>
        <w:rPr/>
        <w:t xml:space="preserve">„Slezské univerzitě  chceme dát maximální míru kooperace a společně dotáhnout projekt do konce, máme  za sebou už několik konkrétních kroků. Na stole máme například vypracovanou  analýzu rizik, která ze všech možných územních variant jednoznačně ukázala na  nejvhodnější umístění v bývalé zóně Nad Barborou. Tato lokalita má dostatečnou  infrastrukturu i dobrou dopravní dostupnost, taky zde nehrozí poklesy půdy nebo  kontaminace. Následovat bude zajištění pozemků v úzké spolupráci s městem  Karviná,“</w:t>
      </w:r>
    </w:p>
    <w:p>
      <w:pPr/>
      <w:r>
        <w:rPr/>
        <w:t xml:space="preserve"> sdělil </w:t>
      </w:r>
      <w:r>
        <w:rPr>
          <w:b w:val="1"/>
          <w:bCs w:val="1"/>
        </w:rPr>
        <w:t xml:space="preserve">náměstek hejtmana Jakub Unucka.</w:t>
      </w:r>
    </w:p>
    <w:p>
      <w:pPr/>
      <w:r>
        <w:rPr/>
        <w:t xml:space="preserve">EDEN Silesia počítá s rozpočtem 2,4 miliardy korun. Největší  část nákladů by měly pokrýt prostředky z evropského Fondu pro spravedlivou  transformaci, který je určen pro regiony postižené těžbou uhlí. Projekt je již  v Bruselu evidován jako jeden ze strategických projektů Moravskoslezského  kraje, evropské peníze by mohly zafinancovat až 95 % uznatelných nákladů.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889/energie-a-kraj-u-dolu-barbora-vznikne-vedecky-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2026-10-28T11:47:35+01:00</dcterms:created>
  <dcterms:modified xsi:type="dcterms:W3CDTF">2026-10-28T11:47:35+01:00</dcterms:modified>
</cp:coreProperties>
</file>

<file path=docProps/custom.xml><?xml version="1.0" encoding="utf-8"?>
<Properties xmlns="http://schemas.openxmlformats.org/officeDocument/2006/custom-properties" xmlns:vt="http://schemas.openxmlformats.org/officeDocument/2006/docPropsVTypes"/>
</file>