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15.4.2022,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archeoparku děti malovaly kraslice, zdobily perníčky, drátkovaly nebo pletly pomlázku</w:t>
      </w:r>
    </w:p>
    <w:p>
      <w:pPr/>
      <w:r>
        <w:rPr>
          <w:b w:val="1"/>
          <w:bCs w:val="1"/>
        </w:rPr>
        <w:t xml:space="preserve">Lenka Ježová Bichlerová, mluvčí Muzea Těšínska:</w:t>
      </w:r>
      <w:r>
        <w:rPr/>
        <w:t xml:space="preserve"> “Je to vlastně poprvé v historii archeoparku, kdy se nám podařilo uskutečnit akci zároveň s tím, že máme otevřený i venkovní areál hradiště. Návštěvníci si mohou vyzkoušet zdobení vajíček různými technikami, například zdobení voskem na vajíčka, na připravené polotovary. Mohou si vyzkoušet drátkování. Odrátkují si vajíčko pod dohledem naší zkušené lektorky, nebo si mohou nazdobit velikonoční perníčky různých tvarů, ať už to jsou zajíčci, vajíčka, různí motýlci. V neposlední řadě máme tady i pana košíkáře, který předvádí svůj um a předvádí, jak se pletou košíky nebo karabáče.”</w:t>
      </w:r>
    </w:p>
    <w:p>
      <w:pPr/>
      <w:r>
        <w:rPr>
          <w:b w:val="1"/>
          <w:bCs w:val="1"/>
        </w:rPr>
        <w:t xml:space="preserve">Zdeněk Jaška, košíkář: </w:t>
      </w:r>
      <w:r>
        <w:rPr/>
        <w:t xml:space="preserve">“Proutí se shání celkem dost těžce. Chodím po celém regionu kolem řeky, kolem rybníčku a tam, kde je nějaká vrba, tak si ji nastříhám. Hodí se na to jen jednoroční proutí. To znamená, že je to jenom to, co vyroste za jeden rok. Když se začne rozvětvovat, tak se to pak už nehodí.” </w:t>
      </w:r>
    </w:p>
    <w:p>
      <w:pPr/>
      <w:r>
        <w:rPr>
          <w:b w:val="1"/>
          <w:bCs w:val="1"/>
        </w:rPr>
        <w:t xml:space="preserve">Anketa:</w:t>
      </w:r>
      <w:r>
        <w:rPr/>
        <w:t xml:space="preserve"> “Přišla jsem tady s bráchou a teď jsme zdobila perníčky a chtěla bych odrátkovat vajíčko. Ještě jsme byli nahoře a tam nám pán udělal karabáč a já jsem si na něj vybrala žlutou stužku.” </w:t>
      </w:r>
    </w:p>
    <w:p>
      <w:pPr/>
      <w:r>
        <w:rPr>
          <w:b w:val="1"/>
          <w:bCs w:val="1"/>
        </w:rPr>
        <w:t xml:space="preserve">Anketa:</w:t>
      </w:r>
      <w:r>
        <w:rPr/>
        <w:t xml:space="preserve"> “Mi se tady líbí úplně všechno. Teď jsem právě dozdobil perníčky a zdobil jsem i králíčka a vajíčko.” </w:t>
      </w:r>
    </w:p>
    <w:p>
      <w:pPr/>
      <w:r>
        <w:rPr>
          <w:b w:val="1"/>
          <w:bCs w:val="1"/>
        </w:rPr>
        <w:t xml:space="preserve">Anketa:</w:t>
      </w:r>
      <w:r>
        <w:rPr/>
        <w:t xml:space="preserve"> “Přijela jsem tady s dědou, babičkou a maminkou a nejvíce se mi asi líbilo to malování vajíček. Malovala jsem na perník zajíčka a byl dobrý.”</w:t>
      </w:r>
    </w:p>
    <w:p>
      <w:pPr/>
      <w:r>
        <w:rPr/>
        <w:t xml:space="preserve">A na závěr ještě pozvánka na další zajímavou akci:</w:t>
      </w:r>
    </w:p>
    <w:p>
      <w:pPr/>
      <w:r>
        <w:rPr>
          <w:b w:val="1"/>
          <w:bCs w:val="1"/>
        </w:rPr>
        <w:t xml:space="preserve">Lenka Ježová Bichlerová, mluvčí Muzea Těšínska:</w:t>
      </w:r>
      <w:r>
        <w:rPr/>
        <w:t xml:space="preserve"> “20. května pořádáme v Českém Těšíně v historické budově Muzejní noc a vlastně národní zahájení Festivalu muzejních nocí. Na tuto akci navazuje veliká dvoudenní akce v Archeoparku v Chotěbuzi-Podoboře. Jmenuje se Na jantarové stezce a je to již tradiční akce typu living history, kdy bude Hradiště oživeno spoustou bojovníků v dobových oděvech.”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922/v-archeoparku-deti-malovaly-kraslice-zdobily-pernicky-dratkovaly-nebo-pletly-pomla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2026-05-30T10:20:14+02:00</dcterms:created>
  <dcterms:modified xsi:type="dcterms:W3CDTF">2026-05-30T10:20:14+02:00</dcterms:modified>
</cp:coreProperties>
</file>

<file path=docProps/custom.xml><?xml version="1.0" encoding="utf-8"?>
<Properties xmlns="http://schemas.openxmlformats.org/officeDocument/2006/custom-properties" xmlns:vt="http://schemas.openxmlformats.org/officeDocument/2006/docPropsVTypes"/>
</file>