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řemesla, živá zvířátka a dobroty. Centrum Ostravy ožilo Velikonocemi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“Já jsem strašně ráda, že lidé opět mohou vyjít do ulic a užít si předvelikonoční atmosféru. Je to křesťanský svátek, nicméně si myslím, že nejsme zas až tak křesťansky založeni a Velikonoce vnímáme jako příchod jara. Je to možnost vracet se zase k tradicím.”</w:t>
      </w:r>
    </w:p>
    <w:p>
      <w:pPr/>
      <w:r>
        <w:rPr>
          <w:b w:val="1"/>
          <w:bCs w:val="1"/>
        </w:rPr>
        <w:t xml:space="preserve">Anketa: regionální řemeslníci a obchodníci: </w:t>
      </w:r>
      <w:r>
        <w:rPr/>
        <w:t xml:space="preserve">“Co všechno vyrábíme? Co si kdo vzpomene. Železo je materiál, který vám umožní všechno. Teď například tvořím pro jednu paní zhášedlo na svíci, což není úplně typický výrobek, ale není problém.”</w:t>
      </w:r>
    </w:p>
    <w:p>
      <w:pPr/>
      <w:r>
        <w:rPr/>
        <w:t xml:space="preserve">“Jsme zaměřeni hlavně na výrobu mýdel, vlasových šampónů na vlasy jak v tuhém, tak tekutém stavu, máme i dámské holící pěny a mícháme i epsomské soli. Manželka sedí vedle, ručně vybrušuje velikonoční kraslice z husích vajec z našeho chovu.”</w:t>
      </w:r>
    </w:p>
    <w:p>
      <w:pPr/>
      <w:r>
        <w:rPr/>
        <w:t xml:space="preserve">Velkou atrakcí jsou zejména pro děti živá zvířátka. 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“Malému se tady líbí hlavně kolotoč, ta zvířátka. Je to tu moc hezké, takže se nám to tady moc líbí.”</w:t>
      </w:r>
    </w:p>
    <w:p>
      <w:pPr/>
      <w:r>
        <w:rPr/>
        <w:t xml:space="preserve">“Vypadá to tu hezky. Aspoň něco konečně. Něco, co nás povzbudí. Velikonoce jsou krásné, to jsou krásné svátky.”</w:t>
      </w:r>
    </w:p>
    <w:p>
      <w:pPr/>
      <w:r>
        <w:rPr/>
        <w:t xml:space="preserve">Na Velikonočním jarmarku na Masarykově náměstí se můžete bavit až do pátečních večerních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0923/tradicni-remesla-ziva-zviratka-a-dobroty-centrum-ostravy-ozilo-veliko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2026-04-20T22:52:09+02:00</dcterms:created>
  <dcterms:modified xsi:type="dcterms:W3CDTF">2026-04-20T22:52:09+02:00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