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19.4.2022, 09:59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chystá s AČR memorandum o logistickém centru. Stalo by součástí projektu "Velký Mošnov"</w:t>
      </w:r>
    </w:p>
    <w:p>
      <w:pPr/>
      <w:r>
        <w:rPr/>
        <w:t xml:space="preserve">Snaho o prosazení Letiště Leoše Janáčka Ostrava v osobní dopravě nevedla k většímu úspěchu a tak se už asi 3 roky zaměřuje na cargo. Díky propojení železnice, dálnice a letadel se to daří a už v září bude na letišti otevřeno další logistické centrum. Česká pošta díky tomu ušetří na zásilkách z Číny asi třetinu nákladů. V plném proudu jsou i jednání s armádou, která chce podobné centrum.</w:t>
      </w:r>
    </w:p>
    <w:p>
      <w:pPr/>
      <w:r>
        <w:rPr>
          <w:b w:val="1"/>
          <w:bCs w:val="1"/>
        </w:rPr>
        <w:t xml:space="preserve">Jakub Unucka, náměstek hejtmana MS kraje: </w:t>
      </w:r>
      <w:r>
        <w:rPr/>
        <w:t xml:space="preserve">"Pokud někde bude zemětřesení, pokud někde bude válka nebo něco dalšího, tak armáda, pokud bude mít logistický hub v Mošnově, bude moci rozhodnout jestli naloží konzervy, lehátka na vlak, auto nebo letadlo. To je myšlenka logistického hubu na Mošnově."</w:t>
      </w:r>
    </w:p>
    <w:p>
      <w:pPr/>
      <w:r>
        <w:rPr/>
        <w:t xml:space="preserve">Rada MS kraje nyní schválila rozšíření projektu rekonstrukce přistávací dráhy, což umožní lepší pohyb letadel po ploše. Došlo k dohodě s ochránci přírody a budou opravena i tzv. oka.</w:t>
      </w:r>
    </w:p>
    <w:p>
      <w:pPr/>
      <w:r>
        <w:rPr>
          <w:b w:val="1"/>
          <w:bCs w:val="1"/>
        </w:rPr>
        <w:t xml:space="preserve">Radomír Radkovský, ředitel letiště Leoše Janáčka Ostrava:</w:t>
      </w:r>
      <w:r>
        <w:rPr/>
        <w:t xml:space="preserve"> "Je to v severní části areálu. My jako letiště to potřebujeme k podpoře Dnů NATO a za druhé to máme jako odstavnou plochu pro letadla. "</w:t>
      </w:r>
    </w:p>
    <w:p>
      <w:pPr/>
      <w:r>
        <w:rPr/>
        <w:t xml:space="preserve">Rekonstrukce přistávací dráhy vyjde na přibližně 3 miliardy korun a kraj by uvítal případnou spoluúčast státu. </w:t>
      </w:r>
    </w:p>
    <w:p>
      <w:pPr/>
      <w:r>
        <w:rPr>
          <w:b w:val="1"/>
          <w:bCs w:val="1"/>
        </w:rPr>
        <w:t xml:space="preserve">Ivo Vondrák, hejtman MS kraje:</w:t>
      </w:r>
      <w:r>
        <w:rPr/>
        <w:t xml:space="preserve"> "Je to velká investice a proto jsme také zahájili debatu. Část těchto nákladů by mohla nést armáda, která by to potom potřebovala k provozu toho logistického skladu." </w:t>
      </w:r>
    </w:p>
    <w:p>
      <w:pPr/>
      <w:r>
        <w:rPr/>
        <w:t xml:space="preserve">V těchto dnech probíhají mezi krajem a armádou rozhovory. Jejich cílem je podpis memoranda, které by specifikovalo potřeby a podmínky obou stran.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0937/ms-kraj-chysta-s-acr-memorandum-o-logistickem-centru-stalo-by-soucasti-projektu-velky-mosn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2026-05-25T19:20:06+02:00</dcterms:created>
  <dcterms:modified xsi:type="dcterms:W3CDTF">2026-05-25T19:20:06+02:00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