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multifunkční sportoviště v Karviné-Hranicích bude usilovat o titul Stavba roku MSK</w:t>
      </w:r>
    </w:p>
    <w:p>
      <w:pPr/>
      <w:r>
        <w:rPr/>
        <w:t xml:space="preserve">Nové multifunkční sportoviště v Karviné-Hranicích bylo otevřeno pro veřejnost loni na podzim a s jeho užíváním se postupně dolaďují drobnosti tak, aby návštěvníci měli co největší komfort.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"Ať je to doplnění laviček, některých pěšinek, tady jsme třeba čekali, zda hosté budou využívat nějaké zkratky od jednoho sportoviště takže máme v plánu, že bychom tuto záležitost dořešili."</w:t>
      </w:r>
    </w:p>
    <w:p>
      <w:pPr/>
      <w:r>
        <w:rPr/>
        <w:t xml:space="preserve">Užívání celého sportovního areálu je bezplatné, platba je požadována pouze za rezervaci oploceného fotbalového hřiště. I tady se počítá se změnou, cena za užívání bude nižší..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"Chceme umožnit veřejnosti, co se týká školáků, studentů a sportovců, aby si mohli více užít toho hřiště pro fotbal."</w:t>
      </w:r>
    </w:p>
    <w:p>
      <w:pPr/>
      <w:r>
        <w:rPr/>
        <w:t xml:space="preserve">V současné době je dočasně uzavřen vchod poblíž krytého bazénu. Návštěvníci si totiž zkracovali cestu přes staveniště a cesta nebyla bezpečná.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"Vstup je vlastně z ulice Čs. Armády nebo z druhé strany, kde je přístup i v současné době."</w:t>
      </w:r>
    </w:p>
    <w:p>
      <w:pPr/>
      <w:r>
        <w:rPr/>
        <w:t xml:space="preserve">A protože jde o unikátní multifunkční sportovní areál, Karviná ho přihlásila do soutěže.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“Přihlásili jsme toto sportoviště do soutěž Stavba roku MSK a pokud si naši občané pamatují, tak v minulosti jsme taková ocenění získávali, například byla Stavbou roku knihovna regionální neo městský fotbalový stadion. Doufáme že se tato stavba bude líbit a dostaneme plný počet hlasů.”</w:t>
      </w:r>
    </w:p>
    <w:p>
      <w:pPr/>
      <w:r>
        <w:rPr/>
        <w:t xml:space="preserve">Slavnostní vyhlášení výsledků soutěže proběhne za účasti hejtmana a také významných osobností regionu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991/nove-multifunkcni-sportoviste-v-karvinehranicich-bude-usilovat-o-titul-stavba-rok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2026-07-03T06:19:48+02:00</dcterms:created>
  <dcterms:modified xsi:type="dcterms:W3CDTF">2026-07-03T06:19:48+02:00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