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24.4.2022,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Projekt Pojez podporuje turistiku v kraji</w:t>
      </w:r>
    </w:p>
    <w:p>
      <w:pPr/>
      <w:r>
        <w:rPr/>
        <w:t xml:space="preserve">Během covidových vln se zájem o turistiku v našem  regionu dramaticky snížil a tak MS kraj přišel s projektem, který by měl  atraktivitu místních destinací opět nakopnout.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„Oblast  gastroslužeb se v posledních letech v našem regionu dynamicky rozvíjí. A to i  přes to, že do podnikání v tomto oboru výrazně zasáhla pandemie a restrikce s  ní spojené. Fungují u nás kvalitní restaurace i kavárny, farmy i výrobci  lokálních produktů. Právě tyto služby a práci lidí, kteří stojí za nimi, chceme  vyzdvihnout a prezentovat tak, abychom na kvalitní gastronomii nalákali co  nejvíce turistů i místních. Lidé tak díky Pojezu zjistí, za kolika místními  lahůdkami mohou vyrazit.“</w:t>
      </w:r>
    </w:p>
    <w:p>
      <w:pPr/>
      <w:r>
        <w:rPr/>
        <w:t xml:space="preserve">Pojez je celoroční aktivita, která má jeden hlavní cíl –  podporu gastroturistiky v MS kraji.</w:t>
      </w:r>
    </w:p>
    <w:p>
      <w:pPr/>
      <w:r>
        <w:rPr>
          <w:b w:val="1"/>
          <w:bCs w:val="1"/>
        </w:rPr>
        <w:t xml:space="preserve">Petr Koudela, jednatel MS Tourism:</w:t>
      </w:r>
      <w:r>
        <w:rPr/>
        <w:t xml:space="preserve"> „Díky Pojezu spojíme  vše dobré, co náš kraj nabízí. Už v minulosti se tady objevil nápad podporovat  regionální gastronomii. Jednalo se o projekt Jak šmakuje Moravskoslezsko. Ale  tentokrát chceme tento původní nápad rozšířit, pojmout jinak a vytvořit úspěšný  brand. Teď aktivněji zapojíme samotné podnikatele, kteří nám pomohou propagovat  gastro v kraji. Vznikne mapa fungujících podniků a v plánu je i aplikace, která  lidem zobrazí farmy, trhy, restaurace i kavárny v jejich okolí. Kvalitní  gastronomii budeme prezentovat i na speciálních festivalech. Pilotní Pojez fest  se bude konat už 14. května v Dolních Vítkovicích.“</w:t>
      </w:r>
    </w:p>
    <w:p>
      <w:pPr/>
      <w:r>
        <w:rPr/>
        <w:t xml:space="preserve">Zatím se do nového projektu přihlásilo devět podniků.</w:t>
      </w:r>
    </w:p>
    <w:p>
      <w:pPr/>
      <w:r>
        <w:rPr>
          <w:b w:val="1"/>
          <w:bCs w:val="1"/>
        </w:rPr>
        <w:t xml:space="preserve">Richard Mauler, manažer projektu Pojez:</w:t>
      </w:r>
      <w:r>
        <w:rPr/>
        <w:t xml:space="preserve"> „Chceme, aby se  podniky mohly dál rozvíjet, takže budeme pořádat kurzy s odborníky i workshopy,  na kterých si partneři budou moci předávat své know-how. Vzdělávací kulinářské  lekce a kurzy pak plánujeme pořádat i pro širokou veřejnost.“</w:t>
      </w:r>
    </w:p>
    <w:p>
      <w:pPr/>
      <w:r>
        <w:rPr/>
        <w:t xml:space="preserve">Seznam spolupracujících  podniků není konečný, hospody, restaurace a další gastrozařízení se mohou stále  přihlásit.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16/chytry-region-projekt-pojez-podporuje-turistiku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2026-08-31T16:17:12+02:00</dcterms:created>
  <dcterms:modified xsi:type="dcterms:W3CDTF">2026-08-31T16:17:12+02:00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