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25.4.2022,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 představil propojení budoucího bulváru ve Frýdku-Místku s nádražním terminálem</w:t>
      </w:r>
    </w:p>
    <w:p>
      <w:pPr/>
      <w:r>
        <w:rPr/>
        <w:t xml:space="preserve">Areál bývalého textilního závodu Slezan ve Frýdku-Místku se  promění k nepoznání. Postupnými krůčky už probíhají přípravy na vznik  nového bulváru, který povede od ulice Těšínská k vlakovému i autobusovému  terminálu. Architekt aktuálně představil návrh schodiště, které propojí obě  části.</w:t>
      </w:r>
    </w:p>
    <w:p>
      <w:pPr/>
      <w:r>
        <w:rPr>
          <w:b w:val="1"/>
          <w:bCs w:val="1"/>
        </w:rPr>
        <w:t xml:space="preserve">Jan Beneš, petit atelier:</w:t>
      </w:r>
      <w:r>
        <w:rPr/>
        <w:t xml:space="preserve"> "To, co je dneska předmětem, tak je profil, který překonáváme,  výškový, asi 8 metrů. Mezi horní hranou, kde vzniká právě bulvár, nový pěší, a  tím prostorem přednádraží."</w:t>
      </w:r>
    </w:p>
    <w:p>
      <w:pPr/>
      <w:r>
        <w:rPr/>
        <w:t xml:space="preserve">Proměna areálu v novou městskou čtvrť navazuje na memorandum  o spolupráci, které uzavřelo město se společností Slezan už v roce 2016. </w:t>
      </w:r>
    </w:p>
    <w:p>
      <w:pPr/>
      <w:r>
        <w:rPr>
          <w:b w:val="1"/>
          <w:bCs w:val="1"/>
        </w:rPr>
        <w:t xml:space="preserve">Jiří Karásek, předseda představenstva společnosti Slezan  Holding:</w:t>
      </w:r>
      <w:r>
        <w:rPr/>
        <w:t xml:space="preserve"> "My budeme zajišťovat to, že pro tu realizaci poskytujeme  pozemky, které jsou nutné. A zajišťujeme i to, že dodáváme nějakou projektovou  dokumentaci a do budoucna bychom měli pozemky, kterých se to týká, v tom rozsahu  potřebném převádět městu darem."</w:t>
      </w:r>
    </w:p>
    <w:p>
      <w:pPr/>
      <w:r>
        <w:rPr>
          <w:b w:val="1"/>
          <w:bCs w:val="1"/>
        </w:rPr>
        <w:t xml:space="preserve">Jan Beneš, petit atelier:</w:t>
      </w:r>
      <w:r>
        <w:rPr/>
        <w:t xml:space="preserve"> "Na tom stanovišti jsou chodníky menší šíře. Naopak nahoře  ten bulvár má třeba šířku přes 20 metrů, pro představu."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"Celý ten břeh, který je dneska nevzhledný, neláká k ničemu,  je takový ošklivý, zarostlý, tak bude po obou stranách upraven a bude to skoro  mít prvky arboreta. Takže tím se ten vstup na ten bulvár od toho nádraží otevře,  zjemní se. Bude lákat k tomu, aby ten člověk tam šel a bude mít takový až  povznášející pocit, bych řekl, protože bude kultivované prostředí veřejného  prostoru."</w:t>
      </w:r>
    </w:p>
    <w:p>
      <w:pPr/>
      <w:r>
        <w:rPr/>
        <w:t xml:space="preserve">Loni na podzim už začala demolice nepotřebných budov v areálu.  Některé historické objekty ale zůstanou zachovány.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"Řeší se tam otázka parkování a po všech úpravách, které budou,  tak v koncovém stavu by mělo přibýt asi 150 nových parkovacích míst. Což  je dobrá zpráva pro bydlící na Slezské a v okolí."</w:t>
      </w:r>
    </w:p>
    <w:p>
      <w:pPr/>
      <w:r>
        <w:rPr/>
        <w:t xml:space="preserve">V rámci proměny čtvrti už město začalo s opravou krajní  budovy bývalé školy, kde bude nové sídlo městské policie za zhruba 60 milionů  korun. Nový bulvár by měl vyjít na přibližně 15 milionů.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"Předpokládáme, že v příštím roce už bychom mohli mít  projektovou dokumentaci a v dalším roce, to znamená 2023 až 2024 bychom  mohli se samotnými pracemi."</w:t>
      </w:r>
    </w:p>
    <w:p>
      <w:pPr/>
      <w:r>
        <w:rPr/>
        <w:t xml:space="preserve">Soukromý investor chce kolem vystavět také nové bytové domy  i administrativní centrum.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1036/architekt-predstavil-propojeni-budouciho-bulvaru-ve-frydkumistku-s-nadraznim-termin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2026-07-03T06:22:10+02:00</dcterms:created>
  <dcterms:modified xsi:type="dcterms:W3CDTF">2026-07-03T06:22:10+02:00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