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s havířovskou radnicí zvažuje, že postaví nový domov pro seniory</w:t>
      </w:r>
    </w:p>
    <w:p>
      <w:pPr/>
      <w:r>
        <w:rPr/>
        <w:t xml:space="preserve">Takto si před časem prohlíželi zástupci města a kraje objekt bývalého učiliště na Junácké ulici. Plán byl takový, že se budova přestaví na domov pro seniory. Nyní je ale ve hře jiná možnost, o které informoval primátor města na zastupitelstvu.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teď projednáváme s krajem jinou variantu, že bychom postavili objekt úplně nový, jak se říká na zelené louce, protože pro takové stavby teď momentálně existuje dotační titul, na který bychom si mohli sáhnout a to je jak pro kraj, tak pro město výhodné. Ten dotační titul není možné využít na rekonstrukci, takže to je ten důvod. Zatím to vypadá, že disponujeme vhodnými pozemky pro tuto stavbu a je to jedna z našich klíčových priorit.” </w:t>
      </w:r>
    </w:p>
    <w:p>
      <w:pPr/>
      <w:r>
        <w:rPr/>
        <w:t xml:space="preserve">Investorem projektu by byl kraj s tím, že město by se podílelo na provozu domova.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“Samozřejmě, když kraj participuje s městem na těch nákladech, tak je to pro obě strany výhodnější, protože nenese celé náklady. Jsou celkem tři lokality. Dvě na Šumbarku a jedna ve městě. Tam posuzujeme vhodnost a jakmile budeme mít nějaké parametry, tak to podrobíme i veřejné diskuzi, která z těch lokalit bude i pro občany nejlepší.”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064/kraj-s-havirovskou-radnici-zvazuje-ze-postavi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2026-04-21T03:05:23+02:00</dcterms:created>
  <dcterms:modified xsi:type="dcterms:W3CDTF">2026-04-21T03:05:23+02:00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