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27.4.2022,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Bolest mizí takřka okamžitě. Cyberknife ve FN Ostrava léčí i ischemickou chorobu srdeční</w:t>
      </w:r>
    </w:p>
    <w:p>
      <w:pPr/>
      <w:r>
        <w:rPr/>
        <w:t xml:space="preserve">Se svíravou a silnou bolestí po pouhých pár krocích je konec. Díky nové metodě léčby bolesti u ischemické choroby srdeční, mohou žít pacienti s touto diagnózou opět plnohodnotně. </w:t>
      </w:r>
    </w:p>
    <w:p>
      <w:pPr/>
      <w:r>
        <w:rPr>
          <w:b w:val="1"/>
          <w:bCs w:val="1"/>
        </w:rPr>
        <w:t xml:space="preserve">Miroslav Hudec, kardiolog, Nemocnice AGEL Třinec-Podlesí: </w:t>
      </w:r>
      <w:r>
        <w:rPr/>
        <w:t xml:space="preserve">“My vlastně přerušíme tu dráhu bolesti. Přerušíme dráhu bolesti, která vede kolem páteře přes ten nervový uzel, který  si umíme pěkně na CT vyhledat a zacílit.”</w:t>
      </w:r>
    </w:p>
    <w:p>
      <w:pPr/>
      <w:r>
        <w:rPr/>
        <w:t xml:space="preserve">Právě kybernetický nůž dokáže nervové uzly ozářit a vyřadit tak z funkce s deset až 30 x větší přesností než jiné lineární urychlovače. </w:t>
      </w:r>
    </w:p>
    <w:p>
      <w:pPr/>
      <w:r>
        <w:rPr>
          <w:b w:val="1"/>
          <w:bCs w:val="1"/>
        </w:rPr>
        <w:t xml:space="preserve">Jakub Cvek, přednosta Kliniky onkologické FN Ostrava: </w:t>
      </w:r>
      <w:r>
        <w:rPr/>
        <w:t xml:space="preserve">“Stran vedlejších účinků se ta léčba ukazuje jako velmi bezpečná, stran efektivity jsou ty účinky taky slibné, ale musíme si přiznat, že jsme léčili 3 pacienty a na nějaké definitivní zhodnocení si ještě budeme muset chviličku počkat. Ta první léčba proběhla v roce 2018.”</w:t>
      </w:r>
    </w:p>
    <w:p>
      <w:pPr/>
      <w:r>
        <w:rPr/>
        <w:t xml:space="preserve">Zákrok trvá asi hodinu a pacient nemusí být hospitalizován. Hned po něm odchází domů a výsledek se projeví takřka okamžitě.</w:t>
      </w:r>
    </w:p>
    <w:p>
      <w:pPr/>
      <w:r>
        <w:rPr>
          <w:b w:val="1"/>
          <w:bCs w:val="1"/>
        </w:rPr>
        <w:t xml:space="preserve">Jaroslav Protiva, pacient: </w:t>
      </w:r>
      <w:r>
        <w:rPr/>
        <w:t xml:space="preserve">“Je to velký rozdíl, neskutečný. Já jsem předtím trpěl velkými bolestmi v hrudníku až do ramene, prakticky po pár krocích jsem si musel sednout a bez nitroglycerinu jsem se nepohnul. Isoket, to je ten tekutý, jsem používal  20 krát až 40 krát denně.</w:t>
      </w:r>
    </w:p>
    <w:p>
      <w:pPr/>
      <w:r>
        <w:rPr>
          <w:b w:val="1"/>
          <w:bCs w:val="1"/>
        </w:rPr>
        <w:t xml:space="preserve">Miroslav Hudec, kardiolog, Nemocnice AGEL Třinec-Podlesí: </w:t>
      </w:r>
      <w:r>
        <w:rPr/>
        <w:t xml:space="preserve">“Vlastně se to udělalo kvůli té bolesti, aby jsme odstranili potřebu užívat nitroglycerin. Kvalita života byla v poslední době hodně upozaděna a tady ta metoda je zaměřena hlavně na kvalitu života.”</w:t>
      </w:r>
    </w:p>
    <w:p>
      <w:pPr/>
      <w:r>
        <w:rPr/>
        <w:t xml:space="preserve">Nová metoda léčby je určena pro pacienty, u kterých bolest přetrvávala i poté, co kardiologové vyčerpali všechny zatím dostupné metody. Takových lidí by v celé republice mohlo být až 500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073/bolest-mizi-takrka-okamzite-cyberknife-ve-fn-ostrava-leci-i-ischemickou-chorobu-srde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2026-07-31T12:05:04+02:00</dcterms:created>
  <dcterms:modified xsi:type="dcterms:W3CDTF">2026-07-31T12:05:04+02:00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