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Vodojemy Salaš i Puntík se současně modernizují, dodávky vody omezené nejsou</w:t>
      </w:r>
    </w:p>
    <w:p>
      <w:pPr/>
      <w:r>
        <w:rPr/>
        <w:t xml:space="preserve">Vodojemy Puntík a Salaš zásobují pitnou vodou Nový Jičín a okolní obce ze systému Ostravského oblastního vodovodu. Oba teď prochází komplexní modernizací za celkem 40 milionů korun.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jsme provedli analýzu toho technického stavu jak stavební, tak technologické části obou objektů a výsledky ukázaly, že oba objekty si vyžadují komplexní sanaci stavební i technologické části a toho, co s tím souvisí. To znamená, že my komplexně modernizujeme vnitřky objektů, armaturní a akumulační komory, ale díváme se i na vnější podobu, na obsypy kolem nebo na fasádu.”    </w:t>
      </w:r>
    </w:p>
    <w:p>
      <w:pPr/>
      <w:r>
        <w:rPr/>
        <w:t xml:space="preserve">Konkrétně na Salaši už byla pravá komora vodojemu opravena a zprovozněna v loňském roce, práce na levé části jsou před dokončením.  </w:t>
      </w:r>
    </w:p>
    <w:p>
      <w:pPr/>
      <w:r>
        <w:rPr>
          <w:b w:val="1"/>
          <w:bCs w:val="1"/>
        </w:rPr>
        <w:t xml:space="preserve">Miroslav Hranický, zhotovitel stavby: </w:t>
      </w:r>
      <w:r>
        <w:rPr/>
        <w:t xml:space="preserve">“Momentálně jsem ve finální fázi, stavební úpravy vnitřní části komory už jsou hotovy, dokončujeme práce na potrubí, aby vodojem mohl být spuštěný.”  </w:t>
      </w:r>
    </w:p>
    <w:p>
      <w:pPr/>
      <w:r>
        <w:rPr/>
        <w:t xml:space="preserve">Sanace obou vodojemů tedy začala na podzim, ale probíhá tak, aby lidé ve městě a okolí nepocítili žádné výpadky zásobování vodou.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“To znamená, museli jsme koordinovat stavbu na vodojemu Salaš a Puntík tak, aby nebylo žádným způsobem ohroženo zásobování odběratelů vodou v Novém Jičíně. My jsme podle toho ty stavby naplánovali a kompletně dokončeno má být do konce letošního roku.” </w:t>
      </w:r>
    </w:p>
    <w:p>
      <w:pPr/>
      <w:r>
        <w:rPr/>
        <w:t xml:space="preserve">Novojičínští tedy v současnosti berou pitnou vodou ze dvou zdrojů – z nádrže Šance a kaskády přehrad Slezská Harta a Kružberk. Nebylo tak tomu ale vždycky. Původně, ve středověku, lidé čerpali vodu ze studní a kašen.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“Studny byly například na náměstí, kde byly propojeny i s kašnou. Další studna se nachází dodnes na druhém nádvoří Žerotínského zámku a další byla poblíž Beskydského divadla.” </w:t>
      </w:r>
    </w:p>
    <w:p>
      <w:pPr/>
      <w:r>
        <w:rPr/>
        <w:t xml:space="preserve">Jenomže čistota a kvalita studniční vody nebyla právě nejlepší, proto Nový Jičín realizoval jednu z největších investičních akcí -  před 130 lety byl vybudován vodovod.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“Který šel od řeky odry, přes Bernartice nad Odrou a Šenov skrze novojičínské náměstí až do vodojemu na Skalkách. Oficiální otevření vodovou proběhlo v roce 1892 a dodneška je ten vodojem funkční."</w:t>
      </w:r>
    </w:p>
    <w:p>
      <w:pPr/>
      <w:r>
        <w:rPr/>
        <w:t xml:space="preserve">Vodojem ve Svojsíkově aleji  je 1000 metrů krychlových vody a zásobuje především horní část města, ale také historické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01/vodojemy-salas-i-puntik-se-soucasne-modernizuji-dodavky-vody-omezene-ne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2026-05-13T00:08:28+02:00</dcterms:created>
  <dcterms:modified xsi:type="dcterms:W3CDTF">2026-05-13T00:08:28+02:00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