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29.4.2022, 08:57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Mendelovo gymnázium pořádalo soutěž pro základní školy</w:t>
      </w:r>
    </w:p>
    <w:p>
      <w:pPr/>
      <w:r>
        <w:rPr/>
        <w:t xml:space="preserve">Přírodovědnou soutěž pořádá Mendelovo gymnázium už 13 let.  Donedávna ale byla určená pouze pro žáky základních školy a víceletých gymnázií  v opavském okrese. Nyní se soutěž rozrostla do celého Moravskoslezského kraje.</w:t>
      </w:r>
    </w:p>
    <w:p>
      <w:pPr/>
      <w:r>
        <w:rPr>
          <w:b w:val="1"/>
          <w:bCs w:val="1"/>
        </w:rPr>
        <w:t xml:space="preserve">Stanislav Folwarczny (ODS), náměstek hejtmana  Moravskoslezského kraje:</w:t>
      </w:r>
      <w:r>
        <w:rPr/>
        <w:t xml:space="preserve"> „Podpora takovýchto soutěží nám dává do budoucna  naději, že žáci se budou o tyto obory zajímat a někteří budou studovat  učitelské směry a vrátí se do školy.“</w:t>
      </w:r>
    </w:p>
    <w:p>
      <w:pPr/>
      <w:r>
        <w:rPr/>
        <w:t xml:space="preserve">Nejlépe hodnocené týmy z oblastních kol porovnaly své  znalosti na krajské úrovni. Do Opavy se sjelo 20 tříčlenných družstev z 11  škol.</w:t>
      </w:r>
    </w:p>
    <w:p>
      <w:pPr/>
      <w:r>
        <w:rPr>
          <w:b w:val="1"/>
          <w:bCs w:val="1"/>
        </w:rPr>
        <w:t xml:space="preserve">Monika Klapková, ředitelka Mendelova gymnázia v Opavě:</w:t>
      </w:r>
      <w:r>
        <w:rPr/>
        <w:t xml:space="preserve"> „  Připravili jsme zábavné, zajímavé úlohy z fyziky, chemie, biologie a ekologie.  Všechny jsou originální. Každý rok připravujeme zcela nová zadání.“</w:t>
      </w:r>
    </w:p>
    <w:p>
      <w:pPr/>
      <w:r>
        <w:rPr/>
        <w:t xml:space="preserve">Učitelé z Mendelova gymnázia nachystali pro soutěžící  praktické i teoretické úlohy. Některé připomínaly letošní 200. výročí narození  Johana Gregora Mendela, po kterém nese pořádající škola jméno.</w:t>
      </w:r>
    </w:p>
    <w:p>
      <w:pPr/>
      <w:r>
        <w:rPr/>
        <w:t xml:space="preserve">V moderní biologické laboratoři se po absolvování  teoretického testu chlapci a dívky pustili do bádání. Kromě mikroskopu  používali i moderní techniku, iPady.</w:t>
      </w:r>
    </w:p>
    <w:p>
      <w:pPr/>
      <w:r>
        <w:rPr>
          <w:b w:val="1"/>
          <w:bCs w:val="1"/>
        </w:rPr>
        <w:t xml:space="preserve">Barbora Bitomská, učitelka biologie, Mendelovo gymnázium v  Opavě:</w:t>
      </w:r>
      <w:r>
        <w:rPr/>
        <w:t xml:space="preserve"> „Děti přes ně načítají QR kódy. Otevře se jim stránka, kde jsou autorské  fotografie, které jim pak pomáhají odpovídat na otázky.“</w:t>
      </w:r>
    </w:p>
    <w:p>
      <w:pPr/>
      <w:r>
        <w:rPr>
          <w:b w:val="1"/>
          <w:bCs w:val="1"/>
        </w:rPr>
        <w:t xml:space="preserve">Tereza Rybníčková, soutěžící, Gymnázium Krnov:</w:t>
      </w:r>
      <w:r>
        <w:rPr/>
        <w:t xml:space="preserve"> „Jsou to  úkoly ohledně včel, jejich života, stavby těla. Je to docela těžké.“</w:t>
      </w:r>
    </w:p>
    <w:p>
      <w:pPr/>
      <w:r>
        <w:rPr/>
        <w:t xml:space="preserve">Každý soutěžní tým doprovázel starší student z pořádající  školy.</w:t>
      </w:r>
    </w:p>
    <w:p>
      <w:pPr/>
      <w:r>
        <w:rPr>
          <w:b w:val="1"/>
          <w:bCs w:val="1"/>
        </w:rPr>
        <w:t xml:space="preserve">Hana Bartošíková, organizátorka soutěže, Mendelovo gymnázium  v Opavě:</w:t>
      </w:r>
      <w:r>
        <w:rPr/>
        <w:t xml:space="preserve"> „U každé skupinky v laboratoři máme studenta, který jim pomůže s tou  praktickou částí.“</w:t>
      </w:r>
    </w:p>
    <w:p>
      <w:pPr/>
      <w:r>
        <w:rPr/>
        <w:t xml:space="preserve">Zdá se, že nejvíce rušno bylo v chemické laboratoři. Děti si  zahrály na detektivy. Měly určit předložené chemické látky.</w:t>
      </w:r>
    </w:p>
    <w:p>
      <w:pPr/>
      <w:r>
        <w:rPr>
          <w:b w:val="1"/>
          <w:bCs w:val="1"/>
        </w:rPr>
        <w:t xml:space="preserve">Zdeňka Hanzliková, učitelka chemie, Mendelovo gymnázium v  Opavě:</w:t>
      </w:r>
      <w:r>
        <w:rPr/>
        <w:t xml:space="preserve"> „Máme tady různé soli, které barví plamen: draselné, barnaté, sodné atd.  A oni budou zjišťovat podle barvy plamene o jakou sůl jde.“</w:t>
      </w:r>
    </w:p>
    <w:p>
      <w:pPr/>
      <w:r>
        <w:rPr>
          <w:b w:val="1"/>
          <w:bCs w:val="1"/>
        </w:rPr>
        <w:t xml:space="preserve">Vojtěch Zieliny, soutěžící, Gymnázium Třinec:</w:t>
      </w:r>
      <w:r>
        <w:rPr/>
        <w:t xml:space="preserve"> „Už máme jasný  plán, jak to budeme dělat. Takže by to neměl být žádný problém.“</w:t>
      </w:r>
    </w:p>
    <w:p>
      <w:pPr/>
      <w:r>
        <w:rPr/>
        <w:t xml:space="preserve">Z každého oboru se soutěžící dozvěděli něco nového. A především  si mohli mnohé poprvé v životě vyzkoušet.... A nebo i ochutnat. Kdo měl dost  odvahy, mohl okusit smažené cvrčky. Tedy až poté, co správně určil, o jaký hmyz  se jedná.</w:t>
      </w:r>
    </w:p>
    <w:p>
      <w:pPr/>
      <w:r>
        <w:rPr>
          <w:b w:val="1"/>
          <w:bCs w:val="1"/>
        </w:rPr>
        <w:t xml:space="preserve">Jan Vlček, ZŠ V. Martínka, Brušperk:</w:t>
      </w:r>
      <w:r>
        <w:rPr/>
        <w:t xml:space="preserve"> „Bylo to zvláštní, ale  víceméně chuť připomínala chipsy ochucené kořením.“</w:t>
      </w:r>
    </w:p>
    <w:p>
      <w:pPr/>
      <w:r>
        <w:rPr/>
        <w:t xml:space="preserve">Po vyhodnocení teoretické a  praktické části získalo nejvíce bodů družstvo Masarykova gymnázia v Příboře,  druhé místo patřilo žákům z Gymnázia v Třinci a třetí příčku obsadili studenti  pořádajícího Mendelova gymnázia.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1121/studuj-u-nas-mendelovo-gymnazium-poradalo-soutez-pro-zakladni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2026-07-09T14:01:06+02:00</dcterms:created>
  <dcterms:modified xsi:type="dcterms:W3CDTF">2026-07-09T14:01:06+02:00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