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Na ZŠ Sjednocení děti upalovaly čarodějnice</w:t>
      </w:r>
    </w:p>
    <w:p>
      <w:pPr/>
      <w:r>
        <w:rPr/>
        <w:t xml:space="preserve">Na Pálení čarodějnic poslední dubnový pátek dorazilo na 500 rodičů s dětmi. Spolek rodičů na zahradě školy přichystal doprovodný program, spousty her a atrakcí. 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  „Mají  pěknou organizaci, počasí vyšlo, takže super."</w:t>
      </w:r>
    </w:p>
    <w:p>
      <w:pPr/>
      <w:r>
        <w:rPr/>
        <w:t xml:space="preserve">  „Líbí  se mi tu, super."</w:t>
      </w:r>
    </w:p>
    <w:p>
      <w:pPr/>
      <w:r>
        <w:rPr/>
        <w:t xml:space="preserve">Děti zaujala také chemická kouzla v podání učitelky chemie. Během celého odpoledne měli lidé možnost opečení buřtů.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177/bez-komentare-na-zs-sjednoceni-deti-upalovaly-carode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2026-04-17T16:18:03+02:00</dcterms:created>
  <dcterms:modified xsi:type="dcterms:W3CDTF">2026-04-17T16:18:03+02:00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