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obvodu Ostrava Jih už se zprovozňují všechny fontány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"Všechny fontány disponují časovačem, který je spouští a vypíná. Samozřejmě budou v provozu taky všechna pítka. Nové pítko se chystá z participativního rozpočtu ve Výškovicích a v případě opravdu teplého počasí se spustí také mlhoviště u Savarinu."</w:t>
      </w:r>
    </w:p>
    <w:p>
      <w:pPr/>
      <w:r>
        <w:rPr/>
        <w:t xml:space="preserve">Fontány budou v provozu denně od 8 do 20 večer, jen tady na náměstí až do 22, aby si lidé užili světelné efekty.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"Voda ve městě je pro lidi vždycky velká atrakce. Snažíme se při různých revitalizacích veřejného prostoru vždy nějaký vodní prvek umístit. Dnešní vodní prvky jsou velice přístupné a lidé mohou bezprostředně s tou vodou přijít do kontaktu, což třeba tady na náměstí velice vítají děti. Je to pro radost a osvěžení v parných městských dnech."</w:t>
      </w:r>
    </w:p>
    <w:p>
      <w:pPr/>
      <w:r>
        <w:rPr/>
        <w:t xml:space="preserve">Fontány budou funkční do prvních mrazů. Poté budou vypuštěny a zazimovány a opět se spustí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190/v-obvodu-ostrava-jih-uz-se-zprovoznuji-vsechny-fon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2026-05-18T00:52:07+02:00</dcterms:created>
  <dcterms:modified xsi:type="dcterms:W3CDTF">2026-05-18T00:52:07+02:00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