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Zdatnost novojičínských děti prověřil Branný den</w:t>
      </w:r>
    </w:p>
    <w:p>
      <w:pPr/>
      <w:r>
        <w:rPr/>
        <w:t xml:space="preserve">S myšlenkou uspořádat Branný den v Novém Jičíně si Klub vojenské historie FENIX pohrával více než dva roky. Smyslem akce, která se teď konala na Skalkách, bylo hlavně aktivně pobavit děti a rodiče.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“Je to akce pro rodiny s dětmi. Historické ukázky, které děláme, tak většinou se přijdou podívat ti tatínkové, ty malé děti moc ne, protože je to na ně moc velký hluk, a proto jsme chtěli i malé děti zapojit do nějaké naší akce, proto Branný den.”  </w:t>
      </w:r>
    </w:p>
    <w:p>
      <w:pPr/>
      <w:r>
        <w:rPr/>
        <w:t xml:space="preserve">Připravená trasa obsahovala 8 stanovišť, začalo se zdravovědou. </w:t>
      </w:r>
    </w:p>
    <w:p>
      <w:pPr/>
      <w:r>
        <w:rPr>
          <w:b w:val="1"/>
          <w:bCs w:val="1"/>
        </w:rPr>
        <w:t xml:space="preserve">Adriana Plášilová, KVH FÉNIX Nový Jičín: </w:t>
      </w:r>
      <w:r>
        <w:rPr/>
        <w:t xml:space="preserve">“Učíme tady děti, když se poraní, jak si obvázat ruku, jak zastavit krvácení a ty starší, jak poskytnout první pomoc.”    </w:t>
      </w:r>
    </w:p>
    <w:p>
      <w:pPr/>
      <w:r>
        <w:rPr/>
        <w:t xml:space="preserve">Pak následovaly další úkoly - plazení se pod překážkou, práce s mapou, střelba ze vzduchovky nebo průchod zamořeným územím v plynové masce. </w:t>
      </w:r>
    </w:p>
    <w:p>
      <w:pPr/>
      <w:r>
        <w:rPr>
          <w:b w:val="1"/>
          <w:bCs w:val="1"/>
        </w:rPr>
        <w:t xml:space="preserve">účastníci akce:  </w:t>
      </w:r>
      <w:r>
        <w:rPr/>
        <w:t xml:space="preserve">“Mně se ani nejvíce líbilo běhání v maskách a střílení ze vzduchovky a airsoftky.” </w:t>
      </w:r>
    </w:p>
    <w:p>
      <w:pPr/>
      <w:r>
        <w:rPr/>
        <w:t xml:space="preserve">“Šplhání po laně a střílení z pušky.”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“Každé město, každá vesnice žije nějakým osobitým způsobem a právě kořením jsou tyto zapsané spolky, různé organizace, a kluby.”     </w:t>
      </w:r>
    </w:p>
    <w:p>
      <w:pPr/>
      <w:r>
        <w:rPr/>
        <w:t xml:space="preserve">Branný den se konal za podpory města Nový Jičín a České obce legionářské, ve spolupráci se studenty střední odborné školy Educa.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16/zdatnost-novojicinskych-deti-proveril-brann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2026-04-20T18:28:23+02:00</dcterms:created>
  <dcterms:modified xsi:type="dcterms:W3CDTF">2026-04-20T18:28:23+02:00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