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zlepšit své okolí v centru Ostravy? Máte dvě možnosti, jak to udělat</w:t>
      </w:r>
    </w:p>
    <w:p>
      <w:pPr/>
      <w:r>
        <w:rPr/>
        <w:t xml:space="preserve">V klubu Atlantik v centru Ostravy se sešli lidé, kteří chtějí zlepšit veřejný prostor v Ostravě. Dozvěděli se, jaké jsou možnosti a co pro to musí udělat. </w:t>
      </w:r>
    </w:p>
    <w:p>
      <w:pPr/>
      <w:r>
        <w:rPr>
          <w:b w:val="1"/>
          <w:bCs w:val="1"/>
        </w:rPr>
        <w:t xml:space="preserve">Kateřina Šebestová (ANO), náměstkyně primátora Ostravy: </w:t>
      </w:r>
      <w:r>
        <w:rPr/>
        <w:t xml:space="preserve">“Veřejnosti představujeme náš dotační program Tvoříme prostor. Ten se zrodil v roce 2017 pod názvem Fajnovy prostor, ale protože už toho v Ostravě je strašně hodně fajnového, tak jsme ho změnili na Tvoříme prostor. Vždycky jsou to nápady veřejnosti, jednotlivců, nebo spolků, kteří přijdou s nápadem jak si zlepšit okolí domu, kde bydlí, okolí školy, kde chodí studovat nebo okolí kanceláře, kde chodí pracovat.” </w:t>
      </w:r>
    </w:p>
    <w:p>
      <w:pPr/>
      <w:r>
        <w:rPr/>
        <w:t xml:space="preserve">Vždy se musí jednat o projekty na území města Ostravy. Žadatelé mohou být odkudkoli. Nově mohou lidé podávat návrhy 4x ročně.</w:t>
      </w:r>
    </w:p>
    <w:p>
      <w:pPr/>
      <w:r>
        <w:rPr>
          <w:b w:val="1"/>
          <w:bCs w:val="1"/>
        </w:rPr>
        <w:t xml:space="preserve">Kateřina Šebestová (ANO), náměstkyně primátora Ostravy:</w:t>
      </w:r>
      <w:r>
        <w:rPr/>
        <w:t xml:space="preserve"> “Odborná komise je vždy vyhodnotí, ale zároveň s žadatelem. Takže mu poradí, jak třeba projekt upravit tak, aby byl realizovatelný.”</w:t>
      </w:r>
    </w:p>
    <w:p>
      <w:pPr/>
      <w:r>
        <w:rPr/>
        <w:t xml:space="preserve">Veškeré informace najdete na webu tvorimeprostor.cz. Spuštěn byl také 3. ročník projektu Náš obvod. Také ten nabízí novinky.</w:t>
      </w:r>
    </w:p>
    <w:p>
      <w:pPr/>
      <w:r>
        <w:rPr>
          <w:b w:val="1"/>
          <w:bCs w:val="1"/>
        </w:rPr>
        <w:t xml:space="preserve">Rostislav Řeha (Piráti), místostarosta MOb Moravská Ostrava a Přívoz: </w:t>
      </w:r>
      <w:r>
        <w:rPr/>
        <w:t xml:space="preserve">“Ty změny jsou víceméně pozitivní. Navýšili jsme objem peněz, které do toho dáváme na milion 200 tisíc a jeden projekt může být nyní až do výše 600 tisíc, ne 400 jak to bylo v předchozích dvou ročnících.” </w:t>
      </w:r>
    </w:p>
    <w:p>
      <w:pPr/>
      <w:r>
        <w:rPr/>
        <w:t xml:space="preserve">Další změnou je, že byly vyjmuty Komenského sady, Sad Milady Horákové a Husův sad, kde jsou v planu velké revitalizace.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217/chcete-zlepsit-sve-okoli-v-centru-ostravy-mate-dve-moznosti-jak-to-ude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2026-07-31T13:55:55+02:00</dcterms:created>
  <dcterms:modified xsi:type="dcterms:W3CDTF">2026-07-31T13:55:55+02:00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