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4.5.2022, 14:45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zahrady stonavských mateřinek se slétly čarodějnice</w:t>
      </w:r>
    </w:p>
    <w:p>
      <w:pPr/>
      <w:r>
        <w:rPr/>
        <w:t xml:space="preserve">V pondělí 2. května se v mateřské škole na Dolanech konal čarodějnický rej. Na školní zahradu přilétly na koštěti ježibaby, čarodějnice, černokněžníci a další nadpřirozené bytosti.  Připraven byl pro ně pestrý program. Zahájen byl školou kouzel, ve které se všichni naučili vařit kouzelný lektvar. Na ohništi si připravili sladkou specialitu babky jabky. Své sportovně kouzelnické dovednosti  si nakonec prověřili během lovu čarodějnické havěti, během kterého musely využít i svého létajícího koštětě. Pro budoucí čarodějnické pokolení pak vše zdokumentovali kresbou na kouzelný pergamen.</w:t>
      </w:r>
    </w:p>
    <w:p>
      <w:pPr/>
      <w:r>
        <w:rPr/>
        <w:t xml:space="preserve">V podobném duchu se linul i čarodějnický slet v mateřské škole na Hořanech. Tady se děti s čarodějnicemi Bludimírou, Malvínou a Čury Mury Milunou vydaly na kouzelnickou stezku plnou čarodějných úkolů. Děti si zalétaly na koštěti, skládaly rozbité zrcadlo a pomáhaly s přípravou kouzelnického lektvaru, díky kterému se jim podařilo najít zlou všem škodící čarodějnici, kterou společně upálili.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31223/na-zahrady-stonavskych-materinek-se-sletly-carodejn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2026-07-01T10:33:48+02:00</dcterms:created>
  <dcterms:modified xsi:type="dcterms:W3CDTF">2026-07-01T10:33:48+02:00</dcterms:modified>
</cp:coreProperties>
</file>

<file path=docProps/custom.xml><?xml version="1.0" encoding="utf-8"?>
<Properties xmlns="http://schemas.openxmlformats.org/officeDocument/2006/custom-properties" xmlns:vt="http://schemas.openxmlformats.org/officeDocument/2006/docPropsVTypes"/>
</file>