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6.5.2022, 12:24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Některé výtluky ve Studénce bude opravovat město samo</w:t>
      </w:r>
    </w:p>
    <w:p>
      <w:pPr/>
      <w:r>
        <w:rPr/>
        <w:t xml:space="preserve">  Zima skončila a Studénka opět řeší vzniklé výtluky, které se  každoročně na silnicích vytvoří. Od konce dubna město zaměřuje  vzniklé díry a zhruba v polovině května začne firma s jejich  opravou. Zatím má město označeno 90% silničních defektů.    </w:t>
      </w:r>
    </w:p>
    <w:p>
      <w:pPr/>
      <w:r>
        <w:rPr>
          <w:b w:val="1"/>
          <w:bCs w:val="1"/>
        </w:rPr>
        <w:t xml:space="preserve">Milan Kyjovský,  vedoucí odboru MHÚM:</w:t>
      </w:r>
      <w:r>
        <w:rPr>
          <w:i w:val="1"/>
          <w:iCs w:val="1"/>
        </w:rPr>
        <w:t xml:space="preserve">„V tuto chvíli máme označeno  zhruba 300 metrů čtverečních za cenu cca 300 tisíc včetně DPH.  Je to srovnatelné s předloňským rokem. Loni byla situace horší,  to jsme za opravu zaplatili 1,8 milionu korun. Letos už zima nebyla  zas tak náročná. Firma by měla nastoupit v pondělí 9.5.  Samozřejmě ale záleží na povětrnostních podmínkách.“</w:t>
      </w:r>
    </w:p>
    <w:p>
      <w:pPr/>
      <w:r>
        <w:rPr/>
        <w:t xml:space="preserve">V letošním roce  plánuje Studénka pořízení nového stroje. Díky němu bude město  některé výtluky opravovat samo.    </w:t>
      </w:r>
    </w:p>
    <w:p>
      <w:pPr/>
      <w:r>
        <w:rPr>
          <w:b w:val="1"/>
          <w:bCs w:val="1"/>
        </w:rPr>
        <w:t xml:space="preserve">Libor Slavík,  starosta Studénky: </w:t>
      </w:r>
      <w:r>
        <w:rPr>
          <w:i w:val="1"/>
          <w:iCs w:val="1"/>
        </w:rPr>
        <w:t xml:space="preserve">„Vždycky po zimě v první fázi  vysoutěžíme zhotovitele, který opraví hromadně výtluky na  území města. Naše pracovní skupina pak bude řešit hlavně ty  drobnější záležitosti. Ten stroj se jmenuje Infraset a jeho cena  je zhruba 200 tisíc korun bez DPH. Drobnosti a začínající  výtluky budeme moci opravit sami, bez toho abychom museli oslovovat  nějakou firmu.“</w:t>
      </w:r>
    </w:p>
    <w:p>
      <w:pPr/>
      <w:r>
        <w:rPr/>
        <w:t xml:space="preserve">Nový stroj radnice  nakoupí na konci května. Od června by tak mohla Studénka sama  některé výtluky spravovat. Komplikací může být jen nedostatek  zaměstnanců.    </w:t>
      </w:r>
    </w:p>
    <w:p>
      <w:pPr/>
      <w:r>
        <w:rPr>
          <w:b w:val="1"/>
          <w:bCs w:val="1"/>
        </w:rPr>
        <w:t xml:space="preserve">Libor Slavík,  starosta Studénky: </w:t>
      </w:r>
      <w:r>
        <w:rPr>
          <w:i w:val="1"/>
          <w:iCs w:val="1"/>
        </w:rPr>
        <w:t xml:space="preserve">„Pevně věřím, že budeme mít i  pracovníky, kteří nám teď chybí. Stávající vláda totiž  stopla pro města a obce pracovníky na veřejně prospěšné práce  a ti teď nejsou. Vypadá to, že v polovině května by mohli opět  být a měly by se uvolnit finance.“</w:t>
      </w:r>
    </w:p>
    <w:p>
      <w:pPr/>
      <w:r>
        <w:rPr>
          <w:b w:val="1"/>
          <w:bCs w:val="1"/>
        </w:rPr>
        <w:t xml:space="preserve">Milan Kyjovský,  vedoucí odboru MHÚM:</w:t>
      </w:r>
      <w:r>
        <w:rPr>
          <w:i w:val="1"/>
          <w:iCs w:val="1"/>
        </w:rPr>
        <w:t xml:space="preserve">„I když pracovníci jezdí a  označují výtluky, může se stát, že na některý zapomenou.  Budeme rádi, když občané budou reagovat, pošlou email nebo  zavolají a dají vědět. My je pak opravíme. Výtluky na ulici 2.  května a Butovické, jsou ve správě Moravskoslezského kraje.“</w:t>
      </w:r>
    </w:p>
    <w:p>
      <w:pPr/>
      <w:r>
        <w:rPr/>
        <w:t xml:space="preserve">Po pořízení  nového stroje na opravy výtluků může město za jejich opravu  ušetřit až statisíce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1260/nektere-vytluky-ve-studence-bude-opravovat-mesto-sam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2026-05-24T06:51:04+02:00</dcterms:created>
  <dcterms:modified xsi:type="dcterms:W3CDTF">2026-05-24T06:51:04+02:00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