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Zubní pohotovost je jedničkou z novojičínského Veřejného fóra</w:t>
      </w:r>
    </w:p>
    <w:p>
      <w:pPr/>
      <w:r>
        <w:rPr/>
        <w:t xml:space="preserve">Zájem zapojit se do diskuze o rozvoji města projevilo na Veřejném fóru v Novém Jičíně asi 40 občanů. V sále Střediska volného času Fokus mohli své názory sdělovat u 8 tematických stolů, zaměřených například na dopravu, bydlení, sociální oblast, sport nebo kulturu.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“Jde o to dát občanům možnost vyjádřit se k tomu, co by chtěli ve městě realizovat, vybudovat, přednést nějaké své vize. Takže v podstatě dneska skutečně každý kdo přišel, tak má možnost navrhnout něco, co následně projde tím hlasováním, a bude realizováno, což je opravdu jedinečná možnost.”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má své investiční akce a svůj plán rozvoje a častokrát se tato fóra blíží záměrům města. Ale toto je jedinečná šance možnost, kdy ten občan se svými nápady a podněty může za námi přijít je prodiskutovat.” </w:t>
      </w:r>
    </w:p>
    <w:p>
      <w:pPr/>
      <w:r>
        <w:rPr>
          <w:b w:val="1"/>
          <w:bCs w:val="1"/>
        </w:rPr>
        <w:t xml:space="preserve">účastníci diskuzní akce: </w:t>
      </w:r>
    </w:p>
    <w:p>
      <w:pPr/>
      <w:r>
        <w:rPr/>
        <w:t xml:space="preserve">“Byl jsem u stolu dopravy, jako cyklista bych rád zkvalitnil cyklodopravu ve městě.”</w:t>
      </w:r>
    </w:p>
    <w:p>
      <w:pPr/>
      <w:r>
        <w:rPr/>
        <w:t xml:space="preserve">“Další věc, co tady apeluji na město je, ať nevytváří energeticky a finančně náročné projekty na údržbu, aby se spíše zaměřilo na to, ať zachrání stávající sportoviště.”  </w:t>
      </w:r>
    </w:p>
    <w:p>
      <w:pPr/>
      <w:r>
        <w:rPr/>
        <w:t xml:space="preserve">Ze všech nápadů, které účastníci fóra zapsali na papír, hlasováním na místě rozhodli o 12 prioritách. Nejvíce sympatií získal návrh, aby město vstoupilo do jednání o zajištění zubní pohotovosti. Priority ještě potvrdí elektronická anketa a jejich podporu projedná 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45/zubni-pohotovost-je-jednickou-z-novojicinskeho-verejneho-f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2026-07-09T10:15:20+02:00</dcterms:created>
  <dcterms:modified xsi:type="dcterms:W3CDTF">2026-07-09T10:15:20+02:00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