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celém Těrlicku začali s celoplošnými i dílčími opravami silnic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rámci celoplošných oprav tohoto roku na ulici Vyhlídkové provedeme osazení žlabů, zpevnění bočních stěn, provedení zámkové dlažby pro vozidla, která zde mohou parkovat a zbytek komunikace bude proveden novým celoplošným asfaltem.”</w:t>
      </w:r>
    </w:p>
    <w:p>
      <w:pPr/>
      <w:r>
        <w:rPr/>
        <w:t xml:space="preserve">Náročnější oprava bude probíhat v ulici U Památníku, kde se bude upravovat problémový propustek pod silnicí.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ulici U Památníku provedeme výškovou opravu propustku, kdy ten se nachází velmi nízko a máme problém při větších vodách. Zároveň vyrovnáme nivelitu komunikace a dojde i k rozšíření komunikace na 5,5 metru, aby zde mohla vozidla údržby a svozové firmy pro odpady a neměla tady problémy v zimě. Celá komunikace až po Stodolní ulici bude rozšířena.”</w:t>
      </w:r>
    </w:p>
    <w:p>
      <w:pPr/>
      <w:r>
        <w:rPr/>
        <w:t xml:space="preserve">Očekávaného rozšíření se dočká i Stodolní ulice, kde byla dosud upravena jen část silnice.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Stodolní ulici provedeme druhou etapu rozšiřování teto komunikace. Jedná se o dalších zhruba 100 metrů této cesty. My už jsme vyřešili majetkové problémy, které mám bránily v rozšiřování komunikace a zhruba do konce června by měla proběhnout toto oprava. Tím pádem bude proveden celý úsek zhruba 200 metrů.” </w:t>
      </w:r>
    </w:p>
    <w:p>
      <w:pPr/>
      <w:r>
        <w:rPr/>
        <w:t xml:space="preserve">Další opravy v menším nebo větším rozsahu čekají silnice i na mnoha dalších místech po celém Těrlicku. Po dobu oprav žádá radnice veřejnost o trpělivost při omezeném průjezdu.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1445/po-celem-terlicku-zacali-s-celoplosnymi-i-dilcimi-opravami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2026-05-08T23:59:48+02:00</dcterms:created>
  <dcterms:modified xsi:type="dcterms:W3CDTF">2026-05-08T23:59:48+02:00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