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významné osobnosti v oblasti školství, kultury a v sociální sféře</w:t>
      </w:r>
    </w:p>
    <w:p>
      <w:pPr/>
      <w:r>
        <w:rPr/>
        <w:t xml:space="preserve">Nositelem titulu Osobnost města Nového Jičína je za rok 2021 celkem 11 lidí, z toho 9 pedagogických pracovníků, po jedné osobnost je z oblasti kulturní a sociální.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i dnešním dnem byli oceněni lidé, kteří jsou výjimeční, kteří jsou významní a kteří nedělají jen svou práci dobře, ale dělají ji na 140 procent a dělali mnohdy navíc.”   </w:t>
      </w:r>
    </w:p>
    <w:p>
      <w:pPr/>
      <w:r>
        <w:rPr/>
        <w:t xml:space="preserve">Mezi oceněnými z oblasti školství byla ředitelka Mendelovy střední školy Renata Važanská. </w:t>
      </w:r>
    </w:p>
    <w:p>
      <w:pPr/>
      <w:r>
        <w:rPr>
          <w:b w:val="1"/>
          <w:bCs w:val="1"/>
        </w:rPr>
        <w:t xml:space="preserve">Renata Važanská, ředitelka Mendelovy SŠ Nový Jičín: </w:t>
      </w:r>
      <w:r>
        <w:rPr/>
        <w:t xml:space="preserve">“Je to opravdu velká řádka let, které už jsme absolvovala ve školství. A takové zlomové okamžiky určitě byly, když jsem se stala ředitelkou původně zdravotnické školy v roce 1996, další velký zlom přišel, když jsem slučovala školy v roce 2004. Byla to pro mě výzva, ale musím říct, že za každým úspěchem vždycky stojí lidé, nejenom jeden člověk, a já si nesmírně vážím svých spolupracovníků.” </w:t>
      </w:r>
    </w:p>
    <w:p>
      <w:pPr/>
      <w:r>
        <w:rPr/>
        <w:t xml:space="preserve">Slova díků si za svou práci vyslechla i zástupkyně ředitele na Základní škole Jubilejní, pedagog s 33 letou praxí. </w:t>
      </w:r>
    </w:p>
    <w:p>
      <w:pPr/>
      <w:r>
        <w:rPr>
          <w:b w:val="1"/>
          <w:bCs w:val="1"/>
        </w:rPr>
        <w:t xml:space="preserve">Sylva Bartoňová, ZŠ Jubilejní: </w:t>
      </w:r>
      <w:r>
        <w:rPr/>
        <w:t xml:space="preserve">“Rozhodla jsem se proto, vystudovala a začala jsem tedy pracovat s dětmi a pořád mě to baví. Pořád nacházím něco pozitivního, něco krásného na té práci. Někdy dokáže i dítě toho učitele povzbudit, takže má, ta práce má smysl.” </w:t>
      </w:r>
    </w:p>
    <w:p>
      <w:pPr/>
      <w:r>
        <w:rPr/>
        <w:t xml:space="preserve">Za 21 let práce jako asistent u žáků se speciálními vzdělávacími potřebami a ze sociálně znevýhodněného prostředí získal ocenění Zoltán Draškovič.</w:t>
      </w:r>
    </w:p>
    <w:p>
      <w:pPr/>
      <w:r>
        <w:rPr>
          <w:b w:val="1"/>
          <w:bCs w:val="1"/>
        </w:rPr>
        <w:t xml:space="preserve">Zoltán Draškovič, ZŠ Komenského 68: </w:t>
      </w:r>
      <w:r>
        <w:rPr/>
        <w:t xml:space="preserve">“Byl jsem strašně moc nadšený z toho, že já jsem byl někde navržen, to jsem nečekal, svou práci mám velice rád, baví mě to s těmi dětmi. Tam jde o to, aby se připravily na vzdělání, aby je bavilo učení. Snažím se jim to vysvětlit laicky a spíš je učím s vtipem.”     </w:t>
      </w:r>
    </w:p>
    <w:p>
      <w:pPr/>
      <w:r>
        <w:rPr/>
        <w:t xml:space="preserve">Osobností města je i pedagog volného času Dana Dokládalová, ve Fokusu se dětem věnuje 21 let.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“Já ty léta ve Fokusu vnímám především tak, že jsme šťastný člověk, že můžu dělat práci, která mě baví, naplňuje, je rozmanitá, v příjemném kolektivu. Takže pro mě je to fajn.”  </w:t>
      </w:r>
    </w:p>
    <w:p>
      <w:pPr/>
      <w:r>
        <w:rPr/>
        <w:t xml:space="preserve">Za oblast kultury získala ocenění knihovnice Vlasta Mičková, za sociální oblast zakladatel Mobilního hospice Strom života Martin Šimák. Kompletní seznam všech vyhlášených osobností bude zveřejněn v Novojičínském zpravodaji.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54/mesto-ocenilo-vyznamne-osobnosti-v-oblasti-skolstvi-kultury-a-v-socialni-sf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2026-04-20T17:03:40+02:00</dcterms:created>
  <dcterms:modified xsi:type="dcterms:W3CDTF">2026-04-20T17:03:40+02:00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