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18.5.2022,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proběhne hromadné očkování psů</w:t>
      </w:r>
    </w:p>
    <w:p>
      <w:pPr/>
      <w:r>
        <w:rPr/>
        <w:t xml:space="preserve"> V době od 14.30 hod. do 15.00 hod.in bude očkování probíhat na nádvoří Obecního úřadu ve Stonavě, od 16.00 hod. do 16.15 hod. pak u Požární zbrojnice na Novém Světě. Pes přivedený k očkování musí být opatřen ochranným náhubkem proti pokousání a musí být předveden osobou fyzicky způsobilou (nikoliv dítětem). Majitelé pejsků rovněž nesmí zapomenout s sebou vzít očkovací průkaz psa. Očkování proti vzteklině je platné pouze, pokud je pes  označen mikročipem, popřípadě označen číselným tetování provedeným před 3. červencem 2011.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1460/ve-stonave-probehne-hromadne-ockovani-p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2026-04-04T01:01:29+02:00</dcterms:created>
  <dcterms:modified xsi:type="dcterms:W3CDTF">2026-04-04T01:01:29+02:00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