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ŽS Butovická slavila na školní zahradě Den matek</w:t>
      </w:r>
    </w:p>
    <w:p>
      <w:pPr/>
      <w:r>
        <w:rPr/>
        <w:t xml:space="preserve">  Zahrada Základní školy Butovické ožila Dnem matek. Návštěvníci  si mohli nakoupit šperky nebo rostliny. Děti zase využily  tvořivých dílen.   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„Dnešní akci  vymyslely naše paní vychovatelky. Rozhodly se ke Dni matek  uspořádat tuto akci. Protože máme v družince na osmdesát dětí,  bylo by náročné uspořádat besídku. Rozhodli jsme se, že  pozveme rodiče, maminky a babičky. Udělali jsme spousty výrobků  a pozvali i stánkaře.“</w:t>
      </w:r>
    </w:p>
    <w:p>
      <w:pPr/>
      <w:r>
        <w:rPr>
          <w:b w:val="1"/>
          <w:bCs w:val="1"/>
        </w:rPr>
        <w:t xml:space="preserve">anketa stánkaři: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náramky, které vyráběly děti ve školní družině. Náramky  se mohou roztahovat a utahovat podle velikosti ruky.“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bylinky, pelyněk, coca-colu, šalvěj, mátu, ženšen nebo  rozmarýn, každé dítě, které přijde, si kytičku zabalí,  označí mamince a popřeje ke svátku.</w:t>
      </w:r>
      <w:r>
        <w:rPr/>
        <w:t xml:space="preserve">“</w:t>
      </w:r>
    </w:p>
    <w:p>
      <w:pPr/>
      <w:r>
        <w:rPr/>
        <w:t xml:space="preserve">Akce sklidila úspěch  a návštěvnici si ji užívali. Děti si mohly vyrobit spousty  zajímavých věcí, jako růže z papíru a přáníčka pro své  maminky.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moc  hezké, konečně se můžeme po dlouhé době všichni vidět.  Vybrala jsem si černookou Zuzanu a ženšen.“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jsem tu s  vnučkou, vybrali jsme si tu čelenku.“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Moc se mi tu  líbí, je to kreativní, vybrala jsem si náušnice a od dcery jsem  dostala dárek.“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Moc se nám tu  líbí, pěkná akce pro maminky. Dárky, které jsem dostala od  dětí, jsou mi dostatečné.“</w:t>
      </w:r>
      <w:r>
        <w:rPr/>
        <w:t xml:space="preserve">   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„Návštěvníci si  mohou vyrobit například různé odlitky ze sádry a podobně. Na  stáncích jsou například šperky, kytky a různé zajímavé věci.  Pro rodiče je tu občerstvení jako káva nebo zákusek. Pro děti  máme nachystaný párek v rohlíku.“</w:t>
      </w:r>
    </w:p>
    <w:p>
      <w:pPr/>
      <w:r>
        <w:rPr/>
        <w:t xml:space="preserve">Žáci školy  vyrobili svým maminkám taky speciální náramky, které symbolicky  spojují matku se svým dítětem.  Na závěr si žáci školy  připravili speciální taneční vystoupení. Akce se zúčastnily 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02/zs-butovicka-slavila-na-skolni-zahrade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