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střelnici v Těrlicku se konaly závody dorostu a dospělých v biatlonu</w:t>
      </w:r>
    </w:p>
    <w:p>
      <w:pPr/>
      <w:r>
        <w:rPr>
          <w:b w:val="1"/>
          <w:bCs w:val="1"/>
        </w:rPr>
        <w:t xml:space="preserve">Ján Majer, předseda Klubu biatlonu Těrlicko:</w:t>
      </w:r>
      <w:r>
        <w:rPr/>
        <w:t xml:space="preserve"> “Zorganizovali jsme po třech letech závod v biatlonu pod záštitou Českého svazu biatlonu. Organizujeme závod pro dorost a dospělé. Střílí se z malorážky na 50 metrů. Je to sprint s hromadným startem a střílí se na sklopné terče jednou vleže a jednou ve stoje. Tratě jsou o délce 3 a 4 kilometrů.”</w:t>
      </w:r>
    </w:p>
    <w:p>
      <w:pPr/>
      <w:r>
        <w:rPr>
          <w:b w:val="1"/>
          <w:bCs w:val="1"/>
        </w:rPr>
        <w:t xml:space="preserve">Janko Majer, Klub biatlonu Těrlicko:</w:t>
      </w:r>
      <w:r>
        <w:rPr/>
        <w:t xml:space="preserve"> “V rámci českého poháru i oblastních závodů se konalo několik několik závodů s tím, že ten těrlický je relativně specifický v tom, že máme kombinaci lesní části tratě, tak je tam i zajímavá část asfaltová. Za těrlický klub se relativně složitě připravujeme z toho důvodu, že těrlická střelnice neustále prochází nějakými úpravami, aby vyhovovala veškerým standardům, které jsou potřeba z pohledu bezpečnosti. Takže se zaměřujeme spíše na tu běžeckou přípravu. Každopádně, co se týče biatlonu, je ta střelecká složka určitě velmi důležitá a těšíme se na až ta těrlická střelnice opravdu bude splňovat všechny ty požadavky, které z pohledu ostatních střelnic už jsme dávno překonali. Nicméně ty kontroly jsou docela důsledné a my se snažíme, aby to bylo všechno v rámci bezpečnosti ideální.”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1528/na-strelnici-v-terlicku-se-konaly-zavody-dorostu-a-dospelych-v-bi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2026-04-30T10:52:49+02:00</dcterms:created>
  <dcterms:modified xsi:type="dcterms:W3CDTF">2026-04-30T10:52:49+02:00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