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Valdštejnské zahradě pražského senátu vystoupil krnovský Dechový orchestr mladých. Oslavil tak svoje šedesátiny.</w:t>
      </w:r>
    </w:p>
    <w:p>
      <w:pPr/>
      <w:r>
        <w:rPr/>
        <w:t xml:space="preserve"> Dechový orchestr mladých působí v Krnově pod hlavičkou zdejší Základní umělecké školy.  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„Tak já si myslím, že je to jedno z nejlepších hudebních těles ve své kategorii v České republice a Dechový orchestr mladých má teď 60 let. Já jsem jim chtěl dát dárek k těm šedesátinám, umožnit tohle vystoupení, finančně jim ho zajistit. Ale není to dárek pro ně, ale je to dárek pro nás všechny posluchače, je to dárek pro Prahu a pro všechny z nás, kteří tady jsme.“</w:t>
      </w:r>
    </w:p>
    <w:p>
      <w:pPr/>
      <w:r>
        <w:rPr>
          <w:b w:val="1"/>
          <w:bCs w:val="1"/>
        </w:rPr>
        <w:t xml:space="preserve">Kamil Trávníček, ředitel ZUŠ Krnov: </w:t>
      </w:r>
      <w:r>
        <w:rPr/>
        <w:t xml:space="preserve">„Orchestr aktuálně má přes 60 členů.“</w:t>
      </w:r>
    </w:p>
    <w:p>
      <w:pPr/>
      <w:r>
        <w:rPr>
          <w:b w:val="1"/>
          <w:bCs w:val="1"/>
        </w:rPr>
        <w:t xml:space="preserve">Luděk Tlach, umělecký vedoucí a dirigent: </w:t>
      </w:r>
      <w:r>
        <w:rPr/>
        <w:t xml:space="preserve">"Já velmi děkuji našemu senátoru Ladislavu Václavcovi, který nás pozval tady do toho překrásného prostředí."</w:t>
      </w:r>
    </w:p>
    <w:p>
      <w:pPr/>
      <w:r>
        <w:rPr/>
        <w:t xml:space="preserve"> Celý koncert byl součástí tradičního Valdštejnského léta. Hlediště Valdštejnské zahrady se zaplnilo diváky, kteří si přišli poslechnout pestrý repertoár orchestru i bývalými členy orchestru, kteří v Praze působí a také mnoha známými osobnostmi.</w:t>
      </w:r>
    </w:p>
    <w:p>
      <w:pPr/>
      <w:r>
        <w:rPr>
          <w:b w:val="1"/>
          <w:bCs w:val="1"/>
        </w:rPr>
        <w:t xml:space="preserve">Jan Adam, dlouholetý tajemník Karla Gotta:</w:t>
      </w:r>
      <w:r>
        <w:rPr/>
        <w:t xml:space="preserve"> „Jsem rád, že jsem přišel a zvláště mě zaujalo, jak zahráli krásné skladby z mých zamilovaných muzikálů Lví král a West Side Story. Je to obdivuhodné, kolik mladých muzikantů tenhle orchestr odchoval.“</w:t>
      </w:r>
    </w:p>
    <w:p>
      <w:pPr/>
      <w:r>
        <w:rPr>
          <w:b w:val="1"/>
          <w:bCs w:val="1"/>
        </w:rPr>
        <w:t xml:space="preserve">Zdeněk Burda, právník, bývalý člen orchestru: </w:t>
      </w:r>
      <w:r>
        <w:rPr/>
        <w:t xml:space="preserve">„Projezdil jsem s ním docela dost zemí, ale musím říct, že v takových pěkných prostorách jsem ještě nehrál s orchestrem."</w:t>
      </w:r>
    </w:p>
    <w:p>
      <w:pPr/>
      <w:r>
        <w:rPr/>
        <w:t xml:space="preserve">Konec slavnostního koncertu v senátu neznamená pro orchestr žádné prázdniny či delší volno. Po týdenním odpočinku jej čeká další série koncertů, například na Kmochově Kolíně, ve Štětí nebo v Chebu.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542/ve-valdstejnske-zahrade-prazskeho-senatu-vystoupil-krnovsky-dechovy-orchestr-mladych-oslavil-tak-svoje-sedes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2026-08-24T21:22:18+02:00</dcterms:created>
  <dcterms:modified xsi:type="dcterms:W3CDTF">2026-08-24T21:22:18+02:00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