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24.5.2022,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studentka uspěla v celorepublikové soutěži v tvorbě digitálního plakátu</w:t>
      </w:r>
    </w:p>
    <w:p>
      <w:pPr/>
      <w:r>
        <w:rPr/>
        <w:t xml:space="preserve">Motivovat studenty k co nejlepšímu výkonu formou účasti v různých soutěžích se Střední odborná škola Educa v Novém Jičíně snaží pravidelně. Jedna ze studentek oboru reprodukční grafik teď zaznamenala výrazný úspěch, a to v tvůrčí výzvě, která byla vyhlášena pro polygrafické školy z celé České republiky. 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“To téma byla celkem zajímavé, měli zpracovat digitálně plakát, jehož téma bylo radost a smích, a mělo to být vyjádření toho, co dělalo těm žákům radost v době covidu, což samozřejmě pojmout není úplně jednoduché. Vendule se to povedlo, zúčastnilo se více našich žáků a ona se umístila na skvělém 3. místě.”    </w:t>
      </w:r>
    </w:p>
    <w:p>
      <w:pPr/>
      <w:r>
        <w:rPr/>
        <w:t xml:space="preserve">Do své úspěšné práci Vendula Nedopílková zapracovala různé geometrické tvary, a také šachy, které v době covidu doma hrála.  </w:t>
      </w:r>
    </w:p>
    <w:p>
      <w:pPr/>
      <w:r>
        <w:rPr>
          <w:b w:val="1"/>
          <w:bCs w:val="1"/>
        </w:rPr>
        <w:t xml:space="preserve">Vendula Nedopílková, obor reprodukční grafik, SOŠ Educa Nový Jičín: </w:t>
      </w:r>
      <w:r>
        <w:rPr/>
        <w:t xml:space="preserve">”Pocit radosti určitě představují pestré barvy, které jsem použila, a také ty šachové figurky. Je tam i kočka, motýlci.” </w:t>
      </w:r>
    </w:p>
    <w:p>
      <w:pPr/>
      <w:r>
        <w:rPr/>
        <w:t xml:space="preserve">Dále v grafické práci zobrazila i pozitivní vztah k východní filozofii, třeba použitím origami.  </w:t>
      </w:r>
    </w:p>
    <w:p>
      <w:pPr/>
      <w:r>
        <w:rPr>
          <w:b w:val="1"/>
          <w:bCs w:val="1"/>
        </w:rPr>
        <w:t xml:space="preserve">Vendula Nedopílková, obor reprodukční grafik, SOŠ Educa Nový Jičín: </w:t>
      </w:r>
      <w:r>
        <w:rPr/>
        <w:t xml:space="preserve">“Během cvidu jsem se zaměřila na Japonsko, učila jsem se i jejich jazyk a kulturu, protože jejich kultura mě velice zajímá.”   </w:t>
      </w:r>
    </w:p>
    <w:p>
      <w:pPr/>
      <w:r>
        <w:rPr/>
        <w:t xml:space="preserve">Studenti grafických oborů Educy o sobě dávají vědět i v samotném městě Nový Jičín.  Vymalovali například některé prostory městského úřadu nebo Návštěvnického centra.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546/novojicinska-studentka-uspela-v-celorepublikove-soutezi-v-tvorbe-digitalniho-plak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2026-11-05T07:13:14+01:00</dcterms:created>
  <dcterms:modified xsi:type="dcterms:W3CDTF">2026-11-05T07:13:14+01:00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