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je opět velkou motivací pro děti, na ty nejlepší čeká finále na Zlaté tretře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48/cokoladova-tretra-je-opet-velkou-motivaci-pro-deti-na-ty-nejlepsi-ceka-finale-na-zlate-tre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