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Poplatky za odpady a psy zaplatíte ve Frýdku-Místku jednoduše online</w:t>
      </w:r>
    </w:p>
    <w:p>
      <w:pPr/>
      <w:r>
        <w:rPr/>
        <w:t xml:space="preserve">Poplatek za komunální odpad ve Frýdku-Místku je 696 korun.  Lidé nad 70 let platí polovinu a děti do šesti let jsou od placení osvobozeny.  Poplatky za psy se před časem snížily. Lidé v bytech zaplatí 900 korun, v rodinných  domech ve městě 500 a v městských částech 200 korun. Tuto nejnižší částku platí  všeobecně i lidé nad 65 let.</w:t>
      </w:r>
    </w:p>
    <w:p>
      <w:pPr/>
      <w:r>
        <w:rPr>
          <w:b w:val="1"/>
          <w:bCs w:val="1"/>
        </w:rPr>
        <w:t xml:space="preserve">Igor Juriček (Piráti), náměstek primátora Frýdku-Místku:</w:t>
      </w:r>
      <w:r>
        <w:rPr/>
        <w:t xml:space="preserve"> "Město Frýdek-Místek už loni přestalo občanům rozesílat  složenky ohledně komunálního odpadu. My jsme proto letos zavedli platební  portál města. Je to jednoduché. Občan navštíví stránky města, najde platební  portál. Zadá svoje rodné číslo, vygeneruje si variabilní symbol. Má možnost  zaplatit buď kartou nebo pokud třeba používá aplikaci bankovnictví v mobilu,  vygeneruje si QR kód, naskenuje, vyplní se mu platební příkaz a zaplatí. Je to  naprosto jednoduché, je to bez registrace. Já bych ještě jednou chtěl tuto  možnost občanům doporučit, aby ji využili."</w:t>
      </w:r>
    </w:p>
    <w:p>
      <w:pPr/>
      <w:r>
        <w:rPr/>
        <w:t xml:space="preserve">Lidé tak zaplatí jednoduše z pohodlí svého domova a vše  stihnout v termínu. </w:t>
      </w:r>
    </w:p>
    <w:p>
      <w:pPr/>
      <w:r>
        <w:rPr>
          <w:b w:val="1"/>
          <w:bCs w:val="1"/>
        </w:rPr>
        <w:t xml:space="preserve">Igor Juriček (Piráti), náměstek primátora Frýdku-Místku:</w:t>
      </w:r>
      <w:r>
        <w:rPr/>
        <w:t xml:space="preserve"> "Magistrátní pokladna samozřejmě funguje dál. Takže pokud má někdo  cestu kolem nebo preferuje vyloženě platbu penězi na pokladně, může toto  využít, ale já občanů pravdu doporučuji využít to naše digitální řešení, které  jsme letos zavedli."</w:t>
      </w:r>
    </w:p>
    <w:p>
      <w:pPr/>
      <w:r>
        <w:rPr/>
        <w:t xml:space="preserve">Poplatky je také možné zaplatit přes původní PORTÁL OBČANA.  Tam ale platí, že tuto službu mohou využít pouze lidé, kteří mají na tomto  portálu registraci. </w:t>
      </w:r>
    </w:p>
    <w:p>
      <w:pPr/>
      <w:r>
        <w:rPr>
          <w:b w:val="1"/>
          <w:bCs w:val="1"/>
        </w:rPr>
        <w:t xml:space="preserve">Igor Juriček (Piráti), náměstek primátora Frýdku-Místku:</w:t>
      </w:r>
      <w:r>
        <w:rPr/>
        <w:t xml:space="preserve"> "Za komunální odpad lze platit i jinými způsoby. Lze použít  složenku, ale občan si ty údaje musí vypsat sám. Může samozřejmě použít i  bankovní převod, ale musí znát svůj variabilní symbol."</w:t>
      </w:r>
    </w:p>
    <w:p>
      <w:pPr/>
      <w:r>
        <w:rPr/>
        <w:t xml:space="preserve">Poplatky za odpady a psy se musí zaplatit do konce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595/poplatky-za-odpady-a-psy-zaplatite-ve-frydkumistku-jednodus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2026-05-28T22:03:59+02:00</dcterms:created>
  <dcterms:modified xsi:type="dcterms:W3CDTF">2026-05-28T22:03:59+02:00</dcterms:modified>
</cp:coreProperties>
</file>

<file path=docProps/custom.xml><?xml version="1.0" encoding="utf-8"?>
<Properties xmlns="http://schemas.openxmlformats.org/officeDocument/2006/custom-properties" xmlns:vt="http://schemas.openxmlformats.org/officeDocument/2006/docPropsVTypes"/>
</file>