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31.5.2022,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v Beskydském rehabilitačním centru věnovali zaměstnancům</w:t>
      </w:r>
    </w:p>
    <w:p>
      <w:pPr/>
      <w:r>
        <w:rPr>
          <w:b w:val="1"/>
          <w:bCs w:val="1"/>
        </w:rPr>
        <w:t xml:space="preserve">Milan Bajgar, ředitel Beskydského rehabilitačního centra: </w:t>
      </w:r>
      <w:r>
        <w:rPr/>
        <w:t xml:space="preserve">“Ale my to máme letos hlavně pro naše zaměstnance, protože ti si v době covidu užili své. My jsme navíc stavěli nový léčebný dům, bourali jsme kus starého i s pacienty uvnitř, takže to bylo hrozně náročné.” </w:t>
      </w:r>
    </w:p>
    <w:p>
      <w:pPr/>
      <w:r>
        <w:rPr/>
        <w:t xml:space="preserve">Zváni na odpoledne při muzice ale byli i pacienti, místní lidé a chataři. Zahrála například skupina složená z praktických lékařů Praktik People nebo Cimbálová muzika Valašský vojvoda. </w:t>
      </w:r>
    </w:p>
    <w:p>
      <w:pPr/>
      <w:r>
        <w:rPr>
          <w:b w:val="1"/>
          <w:bCs w:val="1"/>
        </w:rPr>
        <w:t xml:space="preserve">Zdeněk Tofel, Cimbálová muzika Valašský Vojvoda: </w:t>
      </w:r>
      <w:r>
        <w:rPr/>
        <w:t xml:space="preserve">“Máme připraven repertoár, který hrajeme rádi a pobaví lidi, mohou si s námi i zazpívat, dokonce mohou  i tancovat. A určitě to bude výborné, je to úžasný prostor tady pod Ondřejníkem.”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“Samozřejmě, pobavíme se, mám ráda cimbálovku, mám ráda veškerou hudbu, určitě to bude pěkné, těšíme se na celý program.”   </w:t>
      </w:r>
    </w:p>
    <w:p>
      <w:pPr/>
      <w:r>
        <w:rPr/>
        <w:t xml:space="preserve">“Já jsem tu vyrazila za kolegyní, ona je tu v lázních a já jsme z Havířova, tak jsem ji přišla navštívit.”</w:t>
      </w:r>
    </w:p>
    <w:p>
      <w:pPr/>
      <w:r>
        <w:rPr/>
        <w:t xml:space="preserve">V letošním roce také uplynulo 120 let od a založení původních lázní Skalka v místě současného rehabilitačního centra.  </w:t>
      </w:r>
    </w:p>
    <w:p>
      <w:pPr/>
      <w:r>
        <w:rPr>
          <w:b w:val="1"/>
          <w:bCs w:val="1"/>
        </w:rPr>
        <w:t xml:space="preserve">Petr Andrle, publicista: </w:t>
      </w:r>
      <w:r>
        <w:rPr/>
        <w:t xml:space="preserve">“V roce 1902, někdy v měsíci květnu nebo červnu sem vlastně přijel doktor May a začal budovat lázně.”  </w:t>
      </w:r>
    </w:p>
    <w:p>
      <w:pPr/>
      <w:r>
        <w:rPr/>
        <w:t xml:space="preserve">Slavnost k otevření sezony tak symbolicky navštívili Tomáš Garrigue Masaryk a jeho žena Charlotta nebo Leoš Janáček, kteří v minulosti v těchto lázních pobývali.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31675/slavnost-v-beskydskem-rehabilitacnim-centru-venovali-zamestnan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2026-05-19T09:46:52+02:00</dcterms:created>
  <dcterms:modified xsi:type="dcterms:W3CDTF">2026-05-19T09:46:52+02:00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