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Ostravak startuje kampaň do komunálních voleb. Na magistrátu chce nejméně 10 křesel</w:t>
      </w:r>
    </w:p>
    <w:p>
      <w:pPr/>
      <w:r>
        <w:rPr/>
        <w:t xml:space="preserve">Ryze ostravské politické hnutí Ostravak zahájilo kampaň do komunálních voleb. Představilo nové logo se srdcem a slogan "Chceme město, kde chcete žít." Lídři kandidátek, ať už na magistrát a nebo do městských obvodů, jsou zkušení politici. O post primátora se utká Lukáš Semerák, který už ve vedení města pracoval, ale po minulých volbách skončil v opozici.</w:t>
      </w:r>
    </w:p>
    <w:p>
      <w:pPr/>
      <w:r>
        <w:rPr>
          <w:b w:val="1"/>
          <w:bCs w:val="1"/>
        </w:rPr>
        <w:t xml:space="preserve">Lukáš Semerák (Ostravak), lídr hnutí Ostravak pro magistrát: </w:t>
      </w:r>
      <w:r>
        <w:rPr/>
        <w:t xml:space="preserve">"Chceme nadále akcentovat práci na zdravém městě, zdravém vzduchu, zlepšování životního prostředí, druhou věcí je péče o zdravé finance města a třetí věc je, že chceme výrazně pokročit s opravami v městské nemocnici." </w:t>
      </w:r>
    </w:p>
    <w:p>
      <w:pPr/>
      <w:r>
        <w:rPr/>
        <w:t xml:space="preserve">Kandidátky chce Ostravak sestavit i nejméně v 10 z 23 městských obvodů. Ve stotisícovém Jihu je ve vládnoucí koalici i nyní.</w:t>
      </w:r>
    </w:p>
    <w:p>
      <w:pPr/>
      <w:r>
        <w:rPr>
          <w:b w:val="1"/>
          <w:bCs w:val="1"/>
        </w:rPr>
        <w:t xml:space="preserve">Zdeněk Hübner (Ostravak), lídr kandidátky Ostrava - Jih:</w:t>
      </w:r>
      <w:r>
        <w:rPr/>
        <w:t xml:space="preserve"> "Chceme pokračovat v revitalizaci škol. Myslím, že školy jsou na tom už relativně dobře, ale pořád můžeme změnit ještě školní jídelny." </w:t>
      </w:r>
    </w:p>
    <w:p>
      <w:pPr/>
      <w:r>
        <w:rPr/>
        <w:t xml:space="preserve">Ve druhém největším ostravském obvodu Poruba, je hnutí v opozici a chce to změnit.</w:t>
      </w:r>
    </w:p>
    <w:p>
      <w:pPr/>
      <w:r>
        <w:rPr>
          <w:b w:val="1"/>
          <w:bCs w:val="1"/>
        </w:rPr>
        <w:t xml:space="preserve">David Nespěšný (Ostravak), lídr kandidátky Ostrava Poruba:</w:t>
      </w:r>
      <w:r>
        <w:rPr/>
        <w:t xml:space="preserve"> "Jednou z našich priorit je zřízení technických služeb, které považujeme za velmi důležité a které nám chybí." </w:t>
      </w:r>
    </w:p>
    <w:p>
      <w:pPr/>
      <w:r>
        <w:rPr/>
        <w:t xml:space="preserve">Cílem hnutí je dosáhnout dvojciferného zastoupení v zastupitelstvu magistrátu. Ostrá kampaň by měla začít 20.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695/ostravak-startuje-kampan-do-komunalnich-voleb-na-magistratu-chce-nejmene-10-kr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