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Rocková party U Čápa</w:t>
      </w:r>
    </w:p>
    <w:p>
      <w:pPr/>
      <w:r>
        <w:rPr>
          <w:b w:val="1"/>
          <w:bCs w:val="1"/>
        </w:rPr>
        <w:t xml:space="preserve">Anna Tamášová, organizátorka akce: </w:t>
      </w:r>
      <w:r>
        <w:rPr/>
        <w:t xml:space="preserve">„Dva roky jsme měli pauzu, takže všichni jsou hladoví po akcích. Snažíme se co nejvíc, chceme zachovat kulturu tady ve Stonavě, aby to tady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699/rockova-party-u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2026-06-30T15:49:51+02:00</dcterms:created>
  <dcterms:modified xsi:type="dcterms:W3CDTF">2026-06-30T15:49:51+02:00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