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bytových domů v Jubilejní kolonii v Hrabůvce už nebude zatékat. Procházejí hydroizolací</w:t>
      </w:r>
    </w:p>
    <w:p>
      <w:pPr/>
      <w:r>
        <w:rPr/>
        <w:t xml:space="preserve">Devět bytových domů v Jubilejní kolonii v Hrabůvce je ve špatném technickém stavu. Podepsala se na nich chybějící hydroizolace, kterou před lety při rekonstrukci těchto domů nepovolili památkáři. Teď se díky změně legislativy situace zlepšila.</w:t>
      </w:r>
    </w:p>
    <w:p>
      <w:pPr/>
      <w:r>
        <w:rPr>
          <w:b w:val="1"/>
          <w:bCs w:val="1"/>
        </w:rPr>
        <w:t xml:space="preserve">Markéta Langrová (ANO), místostarostka MOb Ostrava-Jih: ”</w:t>
      </w:r>
      <w:r>
        <w:rPr/>
        <w:t xml:space="preserve">Zadní vstupy do těchto domů včetně soklů jsou ve velmi špatném stavu. Zdivo je navlhlé a začíná nám odpadávat. Proto musíme všechny domy  odkopat, bude opravené obvodové zdivo, bude zde  doplněna nopová fólie a základy těchto domů budou oddrenažovány.”</w:t>
      </w:r>
    </w:p>
    <w:p>
      <w:pPr/>
      <w:r>
        <w:rPr/>
        <w:t xml:space="preserve">Práce budou probíhat do srpna tohoto roku a vyjdou na zhruba 2 a půl milionů korun.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“Jubilejní kolonie byla budována v letech 1921 až 1950 a je zde soubor 23 památkově chráněných domů a proto veškeré opravy a rekonstrukce, které se provádí, tak se dělají velice citlivě po dohodě s památkáři.”</w:t>
      </w:r>
    </w:p>
    <w:p>
      <w:pPr/>
      <w:r>
        <w:rPr/>
        <w:t xml:space="preserve">Části domů, které jsou podsklepené, se musí odkopat až do 3 metrové hloubky. Kolem domů bude vybudován žlab a voda bude odváděna do šachty v nejnižším místě.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této lokalitě byl problém v tom, že dvůr je o trochu výš než okolní domy, proto docházelo automaticky k zatékání.”</w:t>
      </w:r>
    </w:p>
    <w:p>
      <w:pPr/>
      <w:r>
        <w:rPr/>
        <w:t xml:space="preserve">V příštím roce projde proměnou i dvůr mezi těmito domy. Bude kompletně osazen zelení a vybudovány tam budou i nové chodníky.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24/do-bytovych-domu-v-jubilejni-kolonii-v-hrabuvce-uz-nebude-zatekat-prochazeji-hydroiz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2026-08-01T00:22:26+02:00</dcterms:created>
  <dcterms:modified xsi:type="dcterms:W3CDTF">2026-08-01T00:22:26+02:00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