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zápis na dotovanou rekreaci měli senioři v Havířově opět velký zájem, mnozí si i přivstali</w:t>
      </w:r>
    </w:p>
    <w:p>
      <w:pPr/>
      <w:r>
        <w:rPr/>
        <w:t xml:space="preserve">Zhruba sto havířovských seniorů přišlo k zápisu na rekondičně-zdravotní pobyt v Luhačovicích. Senioři již z předchozích zápisů dobře vědí, že jedním z kritérii je, že kdo dřív přijde, ten jede. Přesto, že registrace začala až v devět hodin, někteří lidé stáli před vchodem již od brzkých ranních hodin. Na pobyt totiž pojede 40 zájemců.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“Dcera tu byla o půl páté. Já jsem přišla před půl osmou, abychom se dostali. Paní říká, že se dostaneme.”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jsme se přišly přihlásit, když jsme už ve věku poctivým, že to tedy zkusíme, jestli pojedeme, nebo nepojedeme. Což podle toho, jaký je tady zájem, tak asi těžko.” </w:t>
      </w:r>
    </w:p>
    <w:p>
      <w:pPr/>
      <w:r>
        <w:rPr/>
        <w:t xml:space="preserve">Dotovaných rekreací radnice pořádá více a tak senioři budou mít ještě šanci se přihlásit. Přednost budou mít opět ti, kteří ještě na žádném pobytu nebyli.</w:t>
      </w:r>
    </w:p>
    <w:p>
      <w:pPr/>
      <w:r>
        <w:rPr>
          <w:b w:val="1"/>
          <w:bCs w:val="1"/>
        </w:rPr>
        <w:t xml:space="preserve">Uršula Anna Kubíčková, referentka odboru sociálních věcí: </w:t>
      </w:r>
      <w:r>
        <w:rPr/>
        <w:t xml:space="preserve">"Připravujeme ještě další pobyty a to konkrétně v říjnu pojedeme do Jeseníků do Karlova pod Pradědem. Tam to bude určeno dvěma turnusy pro 80 seniorů, takže šance je tam velká." </w:t>
      </w:r>
    </w:p>
    <w:p>
      <w:pPr/>
      <w:r>
        <w:rPr/>
        <w:t xml:space="preserve">Další skupinu tvoří osamělí senioři, kteří už rekreaci absolvovali. Celkem během roku město umožní pobyt 220 seniorům. Radnice přispívá na jeden poukaz zhruba 50%.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726/o-zapis-na-dotovanou-rekreaci-meli-seniori-v-havirove-opet-velky-zajem-mnozi-si-i-priv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2026-07-09T23:33:56+02:00</dcterms:created>
  <dcterms:modified xsi:type="dcterms:W3CDTF">2026-07-09T23:33:56+02:00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