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3.6.2022,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naučná stezka v Krajině břidlice směřuje k Jezernímu dolu a rozšiřuje turistické možnosti v krásné krajině</w:t>
      </w:r>
    </w:p>
    <w:p>
      <w:pPr/>
      <w:r>
        <w:rPr/>
        <w:t xml:space="preserve"> Národní park Krajina Břidlice má další atraktivitu pro turisty. Naučnou stezku K Jezernímu dolu v Čermné ve Slezsku. Jejím cílem je přiblížit lidem, jak se chovat v dolech a proč nechodit do těch, které nejsou zpřístupněné.</w:t>
      </w:r>
    </w:p>
    <w:p>
      <w:pPr/>
      <w:r>
        <w:rPr>
          <w:b w:val="1"/>
          <w:bCs w:val="1"/>
        </w:rPr>
        <w:t xml:space="preserve">Patrik Schramm (ODS), starosta Budišova nad Budišovkou:</w:t>
      </w:r>
      <w:r>
        <w:rPr/>
        <w:t xml:space="preserve"> „Je to takový spíš poučný. Rozdíl mezi kahanama, karbitkama., prostě vyhýbat se dolům, ať se něco nestane. Že tam je tma, že tam je zima, což jsme dneska zjistili ve vodě, prostě, aby tam děti nelezly do starých děr. Je to udělané formou kolo štěstí, takže si to postupně čtete. Když odpovíte správně na otázku, zatočíte si, tak jdete dopředu. Návštěvnost nás překvapila a je to fajn. Je krásně a přišli do přírody.“</w:t>
      </w:r>
    </w:p>
    <w:p>
      <w:pPr/>
      <w:r>
        <w:rPr/>
        <w:t xml:space="preserve"> Nová naučná stezka má celkem 32 zastavení, je dlouhá zhruba 300 metrů a formou komiksu ji namaloval místní malíř. Do budoucna by se měl otevřít i Jezerní důl, kde se lidé budou moci projíždět na lodičkách. </w:t>
      </w:r>
    </w:p>
    <w:p>
      <w:pPr/>
      <w:r>
        <w:rPr>
          <w:b w:val="1"/>
          <w:bCs w:val="1"/>
        </w:rPr>
        <w:t xml:space="preserve">Lumír Moučka, projektant a autor stezky: </w:t>
      </w:r>
      <w:r>
        <w:rPr/>
        <w:t xml:space="preserve">„Tady stojíme u jámy číslo 1, to je támhle to hrazení za námi, Zde bude stát budova taková menší z břidlice na povrchu, zdivo bud u břidlice, krytina z břidlice a v té budově bude sklad lodí a jeřábová dráha. Budou se tady spouštět lodičky dolů do podzemí. Dole v podzemí bude nástupní můstek, kde vlastně návštěvník bude moci nastoupit do lodičky a proplouvat pod zemí. Vedle té budovy, na druhé straně jámy, ještě bude budováno schodiště, schodišťový prostor. Bude to takové pro turisty zhruba pod úhlem 45 stpňů, takže dostupné pro všechny zdatnější lidi. Dále potom v přilehlém lomu proběhne další výstavba. Tam bude vlastně do dnešní štoly odvodňovací naražena jáma číslo 2, kde vlastně bude kruhové schodiště, kterým se bude dát vystoupat nahoru. Potom vzadu v tom lomu bude ještě další jedna budova, správní budova s relaxační místností, prodejem vstupenek a veškerým zázemím, potřebným k tomuto areálu. Dole v podzemí ten návštěvník bude moci strávit zhruba hodinu času.“</w:t>
      </w:r>
    </w:p>
    <w:p>
      <w:pPr/>
      <w:r>
        <w:rPr>
          <w:b w:val="1"/>
          <w:bCs w:val="1"/>
        </w:rPr>
        <w:t xml:space="preserve">Yvona Fajtová, redaktorka:</w:t>
      </w:r>
      <w:r>
        <w:rPr/>
        <w:t xml:space="preserve"> „Lodičky projedou slednou štolou do komory o velikosti zhruba 12 x 8 metrů.“</w:t>
      </w:r>
    </w:p>
    <w:p>
      <w:pPr/>
      <w:r>
        <w:rPr>
          <w:b w:val="1"/>
          <w:bCs w:val="1"/>
        </w:rPr>
        <w:t xml:space="preserve">Patrik Schramm (ODS), starosta Budišova nad Budišovkou:</w:t>
      </w:r>
      <w:r>
        <w:rPr/>
        <w:t xml:space="preserve"> „Ještě se vystřílí jedna komora, aby vznikl takový okruh, protože není to tak veliké, aby s tím výkladem lidé tady strávili nějaký čas. Zvětšit už to bohužel neumíme, ten důl.“  </w:t>
      </w:r>
    </w:p>
    <w:p>
      <w:pPr/>
      <w:r>
        <w:rPr>
          <w:b w:val="1"/>
          <w:bCs w:val="1"/>
        </w:rPr>
        <w:t xml:space="preserve">Yvona Fajtová, redaktorka: </w:t>
      </w:r>
      <w:r>
        <w:rPr/>
        <w:t xml:space="preserve">„Takže najednou budou moci tady kolik lodiček?“</w:t>
      </w:r>
    </w:p>
    <w:p>
      <w:pPr/>
      <w:r>
        <w:rPr>
          <w:b w:val="1"/>
          <w:bCs w:val="1"/>
        </w:rPr>
        <w:t xml:space="preserve">Patrik Schramm (ODS), starosta Budišova nad Budišovkou:</w:t>
      </w:r>
      <w:r>
        <w:rPr/>
        <w:t xml:space="preserve"> „Předpokládám asi 5 lodiček. V tuto chvíli nejsme tak daleko, projektová dokumentace bude za měsíc hotová. Takže budeme mít všechno zprojektované, veškeré štoly, práce v dole, objekty sociálních zařízení, schody tady budou dvoje, úschovnu lodiček.“</w:t>
      </w:r>
    </w:p>
    <w:p>
      <w:pPr/>
      <w:r>
        <w:rPr>
          <w:b w:val="1"/>
          <w:bCs w:val="1"/>
        </w:rPr>
        <w:t xml:space="preserve">Jana Hromočuková, oddělení cestovního ruchu MS kraje:</w:t>
      </w:r>
      <w:r>
        <w:rPr/>
        <w:t xml:space="preserve"> „Akce je velmi povedená, lidí je tady spousta, MS kraj je velmi rád, že podobných míst u nás přibývá a lidé si je rádi vyhledávají.“</w:t>
      </w:r>
    </w:p>
    <w:p>
      <w:pPr/>
      <w:r>
        <w:rPr>
          <w:b w:val="1"/>
          <w:bCs w:val="1"/>
        </w:rPr>
        <w:t xml:space="preserve">Patrik Schramm (ODS), starosta Budišova nad Budišovkou: </w:t>
      </w:r>
      <w:r>
        <w:rPr/>
        <w:t xml:space="preserve">"Vznikem naučné stezky jsme zase trošičku povýšili Krajinu břidlice, zase nabízíme něco nového, Krajina břidlice je čerstvě Národním geoparkem, takže se zase máme čím pyšnit.“  </w:t>
      </w:r>
    </w:p>
    <w:p>
      <w:pPr/>
      <w:r>
        <w:rPr/>
        <w:t xml:space="preserve"> Celé dno podzemí by mělo být nasvíceno. Pod vodou totiž leží řada zajímavých artefaktů z těžby jako například odvodňovací dřevěná korýtka, nebo totem z bývalé trampské činnosti.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742/nova-naucna-stezka-v-krajine-bridlice-smeruje-k-jezernimu-dolu-a-rozsiruje-turisticke-moznosti-v-krasne-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2026-09-05T20:08:16+02:00</dcterms:created>
  <dcterms:modified xsi:type="dcterms:W3CDTF">2026-09-05T20:08:16+02:00</dcterms:modified>
</cp:coreProperties>
</file>

<file path=docProps/custom.xml><?xml version="1.0" encoding="utf-8"?>
<Properties xmlns="http://schemas.openxmlformats.org/officeDocument/2006/custom-properties" xmlns:vt="http://schemas.openxmlformats.org/officeDocument/2006/docPropsVTypes"/>
</file>