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otevřela výstavní prostory v netradičním čase</w:t>
      </w:r>
    </w:p>
    <w:p>
      <w:pPr/>
      <w:r>
        <w:rPr/>
        <w:t xml:space="preserve">Také  opavské expozice a galerie se zapojily do Festivalu  muzejních  nocí, který vždy na jaře zve návštěvníky zdarma k prohlídce  výstavních prostor ve večerním čase. Kromě Slezského zemského  muzea mohli zájemci v Opavě navštívit ještě dalších 7 míst,  například Muzeum patologie ve Slezské  nemocnici, budovu radnice nebo arboretum Nový Dvůr.  Opavská  kulturní organizace zahájila muzejní noc na terase Obecního domu.</w:t>
      </w:r>
    </w:p>
    <w:p>
      <w:pPr/>
      <w:r>
        <w:rPr>
          <w:b w:val="1"/>
          <w:bCs w:val="1"/>
        </w:rPr>
        <w:t xml:space="preserve">Ivana  Maloušková, Opavská kulturní organizace: </w:t>
      </w:r>
      <w:r>
        <w:rPr/>
        <w:t xml:space="preserve">„Pro  naše návštěvníky jsme otevřeli všechny areály Opavské  kulturní organizace. Zde  v obecním domě je  to Galerie Eisler. Dále je to terasa. Nebo   expozice  Cesta města.“</w:t>
      </w:r>
    </w:p>
    <w:p>
      <w:pPr/>
      <w:r>
        <w:rPr/>
        <w:t xml:space="preserve">Někde  byly připraveny komentované prohlídky a  kulturní program. Jinde  se mohli návštěvníci aktivně zapojit do workshopů. V Domě umění  byla v provozu grafická dílna.</w:t>
      </w:r>
    </w:p>
    <w:p>
      <w:pPr/>
      <w:r>
        <w:rPr>
          <w:b w:val="1"/>
          <w:bCs w:val="1"/>
        </w:rPr>
        <w:t xml:space="preserve">Matěj  Doležel, grafik: </w:t>
      </w:r>
      <w:r>
        <w:rPr/>
        <w:t xml:space="preserve">„Sítotisk  je technologie protlačování barvy skrz místa v šabloně. Tady  jsou to ta žlutá místa.“</w:t>
      </w:r>
    </w:p>
    <w:p>
      <w:pPr/>
      <w:r>
        <w:rPr/>
        <w:t xml:space="preserve">  Nejvíce  lidí zamířilo do historické výstavní budovy Slezského zemského muzea, které je nejstarší v republice.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„Jsme  nadšení. Jenom během první hodiny přišlo 500 lidí.“</w:t>
      </w:r>
    </w:p>
    <w:p>
      <w:pPr/>
      <w:r>
        <w:rPr/>
        <w:t xml:space="preserve">  Kromě  prohlídky expozic a výstav tady byly pro děti připraveny  nejrůznější aktivity. Mohly si vyzkoušet  práci muzeologů  a archeologů. Odpovědi na  otázky zase  hledaly  v přírodovědné expozici. Tady bylo nejrušněji. Účastníci  Slezské muzejní noci byli  prvními, kdo mohl spatřit nový  exponát – preparát lva indického. Na model byla natažena kůže  lva, Sohana z ostravské ZOO, který musel být ze zdravotních  důvodů utracen.   </w:t>
      </w:r>
    </w:p>
    <w:p>
      <w:pPr/>
      <w:r>
        <w:rPr/>
        <w:t xml:space="preserve">  Rušno  bylo také v Památníku Petra Bezruče, kam  zamířili především rodiče s dětmi. Prohlédnout si mohli  jednak výstavu obrazů pravěkého světa nebo se zabavit  ve  fotografickém koutku či na výtvarném workshopu.</w:t>
      </w:r>
    </w:p>
    <w:p>
      <w:pPr/>
      <w:r>
        <w:rPr>
          <w:b w:val="1"/>
          <w:bCs w:val="1"/>
        </w:rPr>
        <w:t xml:space="preserve">účastníci  akce, Památník B. Bezruče v Opavě:  „</w:t>
      </w:r>
      <w:r>
        <w:rPr/>
        <w:t xml:space="preserve">Říkali  jsme si, co bychom dneska dělali... A vidím, že je to příležitost  dozvědět se něco nového.“</w:t>
      </w:r>
    </w:p>
    <w:p>
      <w:pPr/>
      <w:r>
        <w:rPr/>
        <w:t xml:space="preserve">  Zpřístupněná  muzea a galerie v Opavě navštívily během muzejní noci tisíce  lidí. Podle organizátorů to bylo mnohem více, než v roce  minulém. Celková účast přesáhla jistě šest tisíc  návštěvníků.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05/slezska-muzejni-noc-otevrela-vystavni-prostory-v-netradic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2026-07-09T18:18:37+02:00</dcterms:created>
  <dcterms:modified xsi:type="dcterms:W3CDTF">2026-07-09T18:18:37+02:00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