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po konfliktu s ochrankou třinecké nemocnice vystřelil. Naštěstí nikdo nebyl zraněn</w:t>
      </w:r>
    </w:p>
    <w:p>
      <w:pPr/>
      <w:r>
        <w:rPr/>
        <w:t xml:space="preserve">Před vrátnicí krajské nemocnice Třinec  došlo ráno mezi  třetí a čtvrtou hodinou k nečekanému incidentu se střelnou zbraní. Podnapilý muž se snažil dostat přes závoru. Došlo ke slovnímu a fyzickém konfliktu s ochrankou a padl výstřel. Ihned byla také zavolána policie. </w:t>
      </w:r>
    </w:p>
    <w:p>
      <w:pPr/>
      <w:r>
        <w:rPr>
          <w:b w:val="1"/>
          <w:bCs w:val="1"/>
        </w:rPr>
        <w:t xml:space="preserve">Jiří Veverka, ředitel třinecké nemocnice: "</w:t>
      </w:r>
      <w:r>
        <w:rPr/>
        <w:t xml:space="preserve">Nic bližšího zatím nevíme, probíhá vyšetřování. Chod nemocnice je tím absolutně nedotčen."</w:t>
      </w:r>
    </w:p>
    <w:p>
      <w:pPr/>
      <w:r>
        <w:rPr/>
        <w:t xml:space="preserve">Údajně měl nejdříve přijet do nemocnice jeden opilý muž, který byl pro nevhodné chování vyveden ochrankou z budovy. Posléze měl přijel taxíkem jeho známý, který byl ozbrojen.</w:t>
      </w:r>
    </w:p>
    <w:p>
      <w:pPr/>
      <w:r>
        <w:rPr>
          <w:b w:val="1"/>
          <w:bCs w:val="1"/>
          <w:i w:val="1"/>
          <w:iCs w:val="1"/>
        </w:rPr>
        <w:t xml:space="preserve">Pavla Jiroušková, mluvčí PČR Moravskoslezského kraje</w:t>
      </w:r>
      <w:r>
        <w:rPr>
          <w:i w:val="1"/>
          <w:iCs w:val="1"/>
        </w:rPr>
        <w:t xml:space="preserve">: "</w:t>
      </w:r>
      <w:r>
        <w:rPr/>
        <w:t xml:space="preserve">Policisté speciální pořádkové jednotky zadrželi dvě osoby. Tyto dvě osoby jsou v podnapilém stavu, takže nyní čekáme na jejich vystřízlivění, abychom s nimi mohli činit procesní úkony." </w:t>
      </w:r>
    </w:p>
    <w:p>
      <w:pPr/>
      <w:r>
        <w:rPr/>
        <w:t xml:space="preserve">Pracovnici z vrátnice, která byla přímým účastníkem incidentu, byla nabídnuta psychologická pomoc.</w:t>
      </w:r>
    </w:p>
    <w:p>
      <w:pPr/>
      <w:r>
        <w:rPr>
          <w:b w:val="1"/>
          <w:bCs w:val="1"/>
        </w:rPr>
        <w:t xml:space="preserve">Jiří Veverka, ředitel třinecké nemocnice: "</w:t>
      </w:r>
      <w:r>
        <w:rPr/>
        <w:t xml:space="preserve"> V nemocnici, ne samozřejmě útoky střelnou zbraní, ale k různým psychologicky náročným situacím dochází denně. Je jim nabízena psychologická pomoc, je jim nabízena krizová intervenční pomoc."</w:t>
      </w:r>
    </w:p>
    <w:p>
      <w:pPr/>
      <w:r>
        <w:rPr/>
        <w:t xml:space="preserve">Ke zranění osob výstřelem nedošlo, nicméně podle jednoho z vedoucích lékařů je spousta lidí zvláště po covidu psychicky rozhozených a nikdo nikdy neví, kdo z nich je ozbrojen a podlehne zkratovému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825/opily-muz-po-konfliktu-s-ochrankou-trinecke-nemocnice-vystrelil-nastesti-nikdo-nebyl-z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2026-04-18T11:43:58+02:00</dcterms:created>
  <dcterms:modified xsi:type="dcterms:W3CDTF">2026-04-18T11:43:58+02:00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