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Zdravotnická škola v Ostravě má dvě nové laboratoře</w:t>
      </w:r>
    </w:p>
    <w:p>
      <w:pPr/>
      <w:r>
        <w:rPr>
          <w:b w:val="1"/>
          <w:bCs w:val="1"/>
        </w:rPr>
        <w:t xml:space="preserve">Jana Foltýnová, ředitelka SZŠ a VOŠZ  Ostrava:</w:t>
      </w:r>
      <w:r>
        <w:rPr/>
        <w:t xml:space="preserve"> „Tato investice obsahuje jednak laboratoř pro výuku diplomované  dentální hygienistky a teď se nacházíme v laboratoři pro výuku asistenta  diplomovaného zubního technika. Tato učebna prošla rekonstrukcí a je plně  vybavena novými přístroji a novými stoly. Jsem moc ráda, že se nám podařilo  v rámci projektu OKAP 2 získat peníze na tyto rekonstrukce.“</w:t>
      </w:r>
    </w:p>
    <w:p>
      <w:pPr/>
      <w:r>
        <w:rPr/>
        <w:t xml:space="preserve">Obě nové učebny jsou vybaveny tím  nejmodernějším zařízením, které se používá i v reálné praxi.</w:t>
      </w:r>
    </w:p>
    <w:p>
      <w:pPr/>
      <w:r>
        <w:rPr>
          <w:b w:val="1"/>
          <w:bCs w:val="1"/>
        </w:rPr>
        <w:t xml:space="preserve">Liana Kubalová, vedoucí zubních oborů  SZŠ a VOŠZ Ostrava: </w:t>
      </w:r>
      <w:r>
        <w:rPr/>
        <w:t xml:space="preserve">„Jedná se o učebnu dentální hygieny, která je špičkově  vybavena, má tři kvalitní stomatologická křesla, každá souprava je vybavena  kompletní technologií. Druhá laboratoř pro zubní techniky je také nadstandardně  vybavena, kterou můžeme srovnávat s těmi nejmodernějšími laboratořemi v terénu.  Žáci, kteří se v ní budou učit, budou mít určitě větší uplatnění na trhu  práce.“</w:t>
      </w:r>
    </w:p>
    <w:p>
      <w:pPr/>
      <w:r>
        <w:rPr/>
        <w:t xml:space="preserve">Vybavení těchto dvou laboratoří téměř  nemá na jiných školách v České republice obdoby.</w:t>
      </w:r>
    </w:p>
    <w:p>
      <w:pPr/>
      <w:r>
        <w:rPr>
          <w:b w:val="1"/>
          <w:bCs w:val="1"/>
        </w:rPr>
        <w:t xml:space="preserve">Radim Letocha, dodavatel vybavení: </w:t>
      </w:r>
      <w:r>
        <w:rPr/>
        <w:t xml:space="preserve"> „Vybavení je na špičkové úrovni, žáci mají k dispozici veškerou špičkovou  techniku, která je v současné době na trhu.“</w:t>
      </w:r>
    </w:p>
    <w:p>
      <w:pPr/>
      <w:r>
        <w:rPr/>
        <w:t xml:space="preserve">Další  velkou investicí SZŠ a VOŠZ bude zubní ordinace umístěna v přízemí budovy,  kterou bude moci využívat i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827/studuj-u-nas-zdravotnicka-skola-v-ostrave-ma-dve-nove-laborat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2026-06-20T00:08:32+02:00</dcterms:created>
  <dcterms:modified xsi:type="dcterms:W3CDTF">2026-06-20T00:08:32+02:00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