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sleduje, jak se osvědčil kruhový objezd v Prostřední Suché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"Sledovali jsme provoz, jakým způsobem funguje v dopravní špičce a je vidět, že toto řešení se osvědčilo z toho důvodu, že se netvoří kolony z jednotlivých směrů, například z ulice Fryštátská. Z toho pohledu jsme rádi a teď probíhaly práce ještě na dočišťování dopravního značení, protože tam ještě zbylo staré dopravní značení, které bylo trochu matoucí pro řidiče.” </w:t>
      </w:r>
    </w:p>
    <w:p>
      <w:pPr/>
      <w:r>
        <w:rPr/>
        <w:t xml:space="preserve">Do budoucna uvažujete, že tento stav zachováte, nebo jsou tam ještě jiné varianty?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“Do budoucna přemýšlíme nad trvalým řešením, které je drahé, pokud bychom třeba rozšiřovali komunikaci, nebo řešili velký rondel, tak bychom možná k tomu přistoupili. Také přemýšlíme na podnět občanů, jestli je možné od Karviné nechat zprůjezdnit pruh. To znamená, že teď se tím zabývají odborníci na dopravu a v dalším čase budeme přemýšlet, jakým způsobem ještě tu dopravní situaci vylepšit. Ale ten stav teď vnímáme pozitivně v tom slova smyslu, že vyřešil složitou křižovatku v Havířově, kde docházelo k bouračkám a teď jsme za ten měsíc nezaregistrovali žádný problém.”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921/radnice-v-havirove-sleduje-jak-se-osvedcil-kruhovy-objezd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2026-07-10T01:13:49+02:00</dcterms:created>
  <dcterms:modified xsi:type="dcterms:W3CDTF">2026-07-10T01:13:49+02:00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