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zahájila oslavy města, tentokrát v podobě multižánrového festivalu</w:t>
      </w:r>
    </w:p>
    <w:p>
      <w:pPr/>
      <w:r>
        <w:rPr/>
        <w:t xml:space="preserve">  V pondělí 14. června odstartovaly oslavy města Studénky.  Tentokrát opět v podobě multižánrového hudebního týdne. Po  celých šest dní mohli lidé vidět nejrůznější kapely, zájmové  spolky a zpěváky na louce před zimním stadionem.       </w:t>
      </w:r>
    </w:p>
    <w:p>
      <w:pPr/>
      <w:r>
        <w:rPr>
          <w:b w:val="1"/>
          <w:bCs w:val="1"/>
        </w:rPr>
        <w:t xml:space="preserve">Kamil Krahula, 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Zahajujeme dnešní akci.  Původní týden města jsme již v minulém roce nahradili týdnem  města. Jsem rád, že se akce ujala a proto jsme se rozhodli, že ji  zopakujeme. Jsem rád, že vše může proběhnout bez jakýchkoliv  omezení.“</w:t>
      </w:r>
    </w:p>
    <w:p>
      <w:pPr/>
      <w:r>
        <w:rPr/>
        <w:t xml:space="preserve">První den se  představily místní hudební školy a spolky. Program zahájila  Základní umělecká škola Jana Amose Komenského.    </w:t>
      </w:r>
    </w:p>
    <w:p>
      <w:pPr/>
      <w:r>
        <w:rPr>
          <w:b w:val="1"/>
          <w:bCs w:val="1"/>
        </w:rPr>
        <w:t xml:space="preserve">Jan Tulej, </w:t>
      </w:r>
      <w:r>
        <w:rPr>
          <w:b w:val="1"/>
          <w:bCs w:val="1"/>
        </w:rPr>
        <w:t xml:space="preserve">učitel  Z</w:t>
      </w:r>
      <w:r>
        <w:rPr>
          <w:b w:val="1"/>
          <w:bCs w:val="1"/>
        </w:rPr>
        <w:t xml:space="preserve">UŠ</w:t>
      </w:r>
      <w:r>
        <w:rPr>
          <w:b w:val="1"/>
          <w:bCs w:val="1"/>
        </w:rPr>
        <w:t xml:space="preserve">Jana Amose Komenského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Budeme  tady představovat takovou výseč našich žáků, bude tu jazzový  soubor, bubeníci nebo flétnisti. Budeme hrát věci vlastní i  klasické populární.“</w:t>
      </w:r>
    </w:p>
    <w:p>
      <w:pPr/>
      <w:r>
        <w:rPr/>
        <w:t xml:space="preserve">Další dny na pódiu  vystoupil například Motýl band nebo Tamburašský soubor Brač.       </w:t>
      </w:r>
    </w:p>
    <w:p>
      <w:pPr/>
      <w:r>
        <w:rPr>
          <w:b w:val="1"/>
          <w:bCs w:val="1"/>
        </w:rPr>
        <w:t xml:space="preserve">Marcela  Škarupová, členka souboru Brač: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Dnes to bude z  širokého soudku, budeme hrát od lidových písniček až po ty  moderní a budeme hrát asi dvě hodiny.“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První čtyři dny  jsou určeny hlavně místním skupinám a hudebním školám.  </w:t>
      </w:r>
      <w:r>
        <w:rPr>
          <w:i w:val="1"/>
          <w:iCs w:val="1"/>
        </w:rPr>
        <w:t xml:space="preserve">N</w:t>
      </w:r>
      <w:r>
        <w:rPr>
          <w:i w:val="1"/>
          <w:iCs w:val="1"/>
        </w:rPr>
        <w:t xml:space="preserve">ěkteré děti budou na pódiu úplně poprvé.  Čtvrtek je určen dětem a středa zase starší generaci. Je to  proto, aby si opravdu každý přišel na své.“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tu pěkné,  dobře zpívají, znám je dlouho.“    </w:t>
      </w:r>
    </w:p>
    <w:p>
      <w:pPr/>
      <w:r>
        <w:rPr/>
        <w:t xml:space="preserve">„Je to kousek,  takže pro nás je to výborné.“</w:t>
      </w:r>
    </w:p>
    <w:p>
      <w:pPr/>
      <w:r>
        <w:rPr/>
        <w:t xml:space="preserve">Jen první dny se na  pódiu vystřídalo 7 nejrůznějších spolků a interpretů. Zbytek  Dnů města pak patřil spíše mladší generaci.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980/studenka-zahajila-oslavy-mesta-tentokrat-v-podobe-multizanrov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2026-05-19T13:39:00+02:00</dcterms:created>
  <dcterms:modified xsi:type="dcterms:W3CDTF">2026-05-19T13:39:00+02:00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