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Řádícího recidivistu zastavil teprve sloup. Čeká ho až 10 let vězení</w:t>
      </w:r>
    </w:p>
    <w:p>
      <w:pPr/>
      <w:r>
        <w:rPr/>
        <w:t xml:space="preserve">I zkušení kriminalisté kroutili hlavou nad řáděním 28letého recidivisty, který se v polovině května vloupal do firmy v Ostravě-Hrabůvce. Nejprve se snažil ukrást některé ze zaparkovaných aut, což se mu nepodařilo. Pak vnikl do budovy, ale krátce na to ho vyrušil zaměstnanec, který přišel do práce.</w:t>
      </w:r>
    </w:p>
    <w:p>
      <w:pPr/>
      <w:r>
        <w:rPr>
          <w:b w:val="1"/>
          <w:bCs w:val="1"/>
        </w:rPr>
        <w:t xml:space="preserve">Václav Pelz, kriminalista: </w:t>
      </w:r>
      <w:r>
        <w:rPr/>
        <w:t xml:space="preserve">"Slovně a poté i fyzicky napadl  zaměstnance, který právě přišel do zaměstnání. Pachatel držel v ruce kovovou tyč a pod  pohrůžkou donutil muže, aby mu zpřístupnil vnitřní prostory firmy."</w:t>
      </w:r>
    </w:p>
    <w:p>
      <w:pPr/>
      <w:r>
        <w:rPr/>
        <w:t xml:space="preserve">Následně napadl další pracovnici, která zrovna dorazila do firmy a ujel v jejím voze. Nedojel ale daleko a napálil to do dopravní značky. Pak už dále utíkal po svých. Do deseti dnů policisté znali jeho jméno, ale než ho zatkli, stačil ještě vykrást několik domů na Novojičínsku. </w:t>
      </w:r>
    </w:p>
    <w:p>
      <w:pPr/>
      <w:r>
        <w:rPr>
          <w:b w:val="1"/>
          <w:bCs w:val="1"/>
        </w:rPr>
        <w:t xml:space="preserve">Václav Pelz, kriminalista: </w:t>
      </w:r>
      <w:r>
        <w:rPr/>
        <w:t xml:space="preserve">"Obviněný muž má již 10 záznamů v rejstříku trestu, kdy už v minulosti byl  odsouzen a potrestán za loupežné přepadení."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Komisař 9. oddělení obecné kriminality Ostrava proti muži zahájil trestní stíhání a obvinil ho ze  spáchání zvlášť závažného zločinu loupež a dále pak z přečinů krádež, porušování domovní  svobody, poškození cizí věci, neoprávněné opatření, padělání a pozměnění platebního prostředku,  neoprávněné užívání cizí věci. Hrozí mu 10 let vězení."</w:t>
      </w:r>
    </w:p>
    <w:p>
      <w:pPr/>
      <w:r>
        <w:rPr/>
        <w:t xml:space="preserve">Muž peníze potřeboval především na drogy a i při výslechu policistům vysvětlil, že při loupeži ve firmě byl pod vlivem pervitinu.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018/radiciho-recidivistu-zastavil-teprve-sloup-ceka-ho-az-1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2026-05-31T02:43:19+02:00</dcterms:created>
  <dcterms:modified xsi:type="dcterms:W3CDTF">2026-05-31T02:43:19+02:00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