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 ovládli studenti z Gymnázia O. Havlové z Ostravy-Poruby</w:t>
      </w:r>
    </w:p>
    <w:p>
      <w:pPr/>
      <w:r>
        <w:rPr/>
        <w:t xml:space="preserve">Na  Mistrovství České republiky žáků základních škol a  víceletých gymnázií se do Opavy sjelo 38 soutěžících. Po  koronavirové pandemii je to poprvé, co mohli poměřit své síly  naživo. Předtím soutěžili pouze on- line.</w:t>
      </w:r>
    </w:p>
    <w:p>
      <w:pPr/>
      <w:r>
        <w:rPr>
          <w:b w:val="1"/>
          <w:bCs w:val="1"/>
        </w:rPr>
        <w:t xml:space="preserve">soutěžící:</w:t>
      </w:r>
      <w:r>
        <w:rPr/>
        <w:t xml:space="preserve">   „Mám trochu stres a podle mne to bude docela náročné.“</w:t>
      </w:r>
    </w:p>
    <w:p>
      <w:pPr/>
      <w:r>
        <w:rPr/>
        <w:t xml:space="preserve">Po  krátkém rozepsání zahájila první disciplínu Helena  Zaviačičová, devítinásobná mistryně světa v psaní všemi  deseti.</w:t>
      </w:r>
    </w:p>
    <w:p>
      <w:pPr/>
      <w:r>
        <w:rPr/>
        <w:t xml:space="preserve">Soutěžící  se nejprve utkali v minutovém opisu textu s vysokou, sto bodovou,  penalizací za chybu.  Soutěž pokračovala deseti minutovými opisy  z obrazovky počítače a z papíru. Tady byla  penalizace mírnější, a to 50 bodů za chybu. Důležitá byla  nejen rychlost, ale také přesnost či schopnost se k chybám vracet  a opravit je.</w:t>
      </w:r>
    </w:p>
    <w:p>
      <w:pPr/>
      <w:r>
        <w:rPr/>
        <w:t xml:space="preserve">Psát  správně a přesně není pro tyto borce žádný problém.  Všichni  píší rychlostí minimálně 300 úhozů za  minutu. Mnozí z nich  se věnují psaní na klávesnici už od prvního stupně základní  školy. A to je pro správné návyky ideální.</w:t>
      </w:r>
    </w:p>
    <w:p>
      <w:pPr/>
      <w:r>
        <w:rPr>
          <w:b w:val="1"/>
          <w:bCs w:val="1"/>
        </w:rPr>
        <w:t xml:space="preserve">Helena  Zaviačičová, devítinásobná mistryně světa v psaní na  klávesnici: </w:t>
      </w:r>
      <w:r>
        <w:rPr/>
        <w:t xml:space="preserve">„Dnes  se dítě setkává s psaným textem velmi brzy</w:t>
      </w:r>
      <w:r>
        <w:rPr>
          <w:b w:val="1"/>
          <w:bCs w:val="1"/>
        </w:rPr>
        <w:t xml:space="preserve">.   </w:t>
      </w:r>
      <w:r>
        <w:rPr/>
        <w:t xml:space="preserve">Píše ve škole seminární  práce, referáty, vyplňuje nejrůznější práce na počítači. Takže  je potřeba aby umělo psát. Aby se preventivně předešlo tomu, že  začne písmenka hledat, nikoliv psát.“</w:t>
      </w:r>
    </w:p>
    <w:p>
      <w:pPr/>
      <w:r>
        <w:rPr/>
        <w:t xml:space="preserve">Díky  speciálnímu programu ZAV není problém se to naučit.   </w:t>
      </w:r>
    </w:p>
    <w:p>
      <w:pPr/>
      <w:r>
        <w:rPr/>
        <w:t xml:space="preserve">Na  opavské Základní škole I. Hurníka je psaní na klávesnici   součástí rozvrhu některých ročníků.</w:t>
      </w:r>
    </w:p>
    <w:p>
      <w:pPr/>
      <w:r>
        <w:rPr>
          <w:b w:val="1"/>
          <w:bCs w:val="1"/>
        </w:rPr>
        <w:t xml:space="preserve">Karin  Solná, organizátorka soutěže a učitelka psaní na klávesnici,  ZŠ I. Hurníka v Opavě: </w:t>
      </w:r>
      <w:r>
        <w:rPr/>
        <w:t xml:space="preserve">„Jsem  moc ráda, že poprvé od září se zavedla povinná školní výuka  psaní na počítači. „Máme 5. a 6. třídu, kdy všechny děti,  celé třídy se učí psaní na počítači všemi deseti.“</w:t>
      </w:r>
    </w:p>
    <w:p>
      <w:pPr/>
      <w:r>
        <w:rPr/>
        <w:t xml:space="preserve">Možná  také proto se soutěžícím z pořádající školy tak dařilo. V  umístění družstev získali  2. místo za ostravským Gymnáziem  Olgy Havlové. Třetí byla Základní škola Kosmonautů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69/mistrovstvi-cr-v-psani-na-klavesnici-ovladli-studenti-z-gymnazia-o-havlove-z-ostravy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2026-05-08T06:56:27+02:00</dcterms:created>
  <dcterms:modified xsi:type="dcterms:W3CDTF">2026-05-08T06:56:27+02:00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